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0EF9" w14:textId="77777777" w:rsidR="00571C1E" w:rsidRPr="00185A6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Introduction</w:t>
      </w:r>
    </w:p>
    <w:p w14:paraId="2C393150" w14:textId="77777777" w:rsidR="00571C1E" w:rsidRDefault="00571C1E" w:rsidP="00571C1E">
      <w:pPr>
        <w:jc w:val="both"/>
        <w:rPr>
          <w:rFonts w:ascii="Arial" w:hAnsi="Arial" w:cs="Arial"/>
          <w:sz w:val="22"/>
          <w:szCs w:val="22"/>
        </w:rPr>
      </w:pPr>
      <w:r w:rsidRPr="72A01118">
        <w:rPr>
          <w:rFonts w:ascii="Arial" w:hAnsi="Arial" w:cs="Arial"/>
          <w:sz w:val="22"/>
          <w:szCs w:val="22"/>
        </w:rPr>
        <w:t xml:space="preserve">This organisation is committed to promoting an environment of respect, understanding, encouraging diversity and eliminating discrimination by providing equality of opportunity for all.  We will ensure a consistent approach in promoting equality and diversity across all areas throughout the employment relationship from recruitment to termination and references.  </w:t>
      </w:r>
    </w:p>
    <w:p w14:paraId="29258F26" w14:textId="77777777" w:rsidR="00571C1E" w:rsidRDefault="00571C1E" w:rsidP="00571C1E">
      <w:pPr>
        <w:jc w:val="both"/>
        <w:rPr>
          <w:rFonts w:ascii="Arial" w:hAnsi="Arial" w:cs="Arial"/>
          <w:sz w:val="22"/>
          <w:szCs w:val="22"/>
        </w:rPr>
      </w:pPr>
    </w:p>
    <w:p w14:paraId="20F16A6A" w14:textId="77777777" w:rsidR="00571C1E" w:rsidRPr="009D7104" w:rsidRDefault="00571C1E" w:rsidP="00571C1E">
      <w:pPr>
        <w:pStyle w:val="NormalWeb"/>
        <w:spacing w:before="0" w:beforeAutospacing="0" w:after="0" w:afterAutospacing="0"/>
        <w:jc w:val="both"/>
        <w:rPr>
          <w:rFonts w:ascii="Arial" w:hAnsi="Arial" w:cs="Arial"/>
          <w:sz w:val="22"/>
          <w:szCs w:val="22"/>
        </w:rPr>
      </w:pPr>
      <w:r w:rsidRPr="009D7104">
        <w:rPr>
          <w:rFonts w:ascii="Arial" w:hAnsi="Arial" w:cs="Arial"/>
          <w:sz w:val="22"/>
          <w:szCs w:val="22"/>
        </w:rPr>
        <w:t xml:space="preserve">Where it is not possible to hold a face-to-face meeting under this procedure, </w:t>
      </w:r>
      <w:r>
        <w:rPr>
          <w:rFonts w:ascii="Arial" w:hAnsi="Arial" w:cs="Arial"/>
          <w:sz w:val="22"/>
          <w:szCs w:val="22"/>
        </w:rPr>
        <w:t>the process will be conducted remotel</w:t>
      </w:r>
      <w:r w:rsidRPr="009D7104">
        <w:rPr>
          <w:rFonts w:ascii="Arial" w:hAnsi="Arial" w:cs="Arial"/>
          <w:sz w:val="22"/>
          <w:szCs w:val="22"/>
        </w:rPr>
        <w:t xml:space="preserve">y. </w:t>
      </w:r>
      <w:r>
        <w:rPr>
          <w:rFonts w:ascii="Arial" w:hAnsi="Arial" w:cs="Arial"/>
          <w:sz w:val="22"/>
          <w:szCs w:val="22"/>
        </w:rPr>
        <w:t xml:space="preserve"> The organisation will ensure</w:t>
      </w:r>
      <w:r w:rsidRPr="009D7104">
        <w:rPr>
          <w:rFonts w:ascii="Arial" w:hAnsi="Arial" w:cs="Arial"/>
          <w:sz w:val="22"/>
          <w:szCs w:val="22"/>
        </w:rPr>
        <w:t xml:space="preserve"> </w:t>
      </w:r>
      <w:r>
        <w:rPr>
          <w:rFonts w:ascii="Arial" w:hAnsi="Arial" w:cs="Arial"/>
          <w:sz w:val="22"/>
          <w:szCs w:val="22"/>
        </w:rPr>
        <w:t>staff and their</w:t>
      </w:r>
      <w:r w:rsidRPr="009D7104">
        <w:rPr>
          <w:rFonts w:ascii="Arial" w:hAnsi="Arial" w:cs="Arial"/>
          <w:sz w:val="22"/>
          <w:szCs w:val="22"/>
        </w:rPr>
        <w:t xml:space="preserve"> representatives have access to the necessary technology for participating. </w:t>
      </w:r>
      <w:r>
        <w:rPr>
          <w:rFonts w:ascii="Arial" w:hAnsi="Arial" w:cs="Arial"/>
          <w:sz w:val="22"/>
          <w:szCs w:val="22"/>
        </w:rPr>
        <w:t xml:space="preserve"> Staff</w:t>
      </w:r>
      <w:r w:rsidRPr="009D7104">
        <w:rPr>
          <w:rFonts w:ascii="Arial" w:hAnsi="Arial" w:cs="Arial"/>
          <w:sz w:val="22"/>
          <w:szCs w:val="22"/>
        </w:rPr>
        <w:t xml:space="preserve"> rights will not be affected, and </w:t>
      </w:r>
      <w:r>
        <w:rPr>
          <w:rFonts w:ascii="Arial" w:hAnsi="Arial" w:cs="Arial"/>
          <w:sz w:val="22"/>
          <w:szCs w:val="22"/>
        </w:rPr>
        <w:t xml:space="preserve">the organisation will ensure </w:t>
      </w:r>
      <w:r w:rsidRPr="009D7104">
        <w:rPr>
          <w:rFonts w:ascii="Arial" w:hAnsi="Arial" w:cs="Arial"/>
          <w:sz w:val="22"/>
          <w:szCs w:val="22"/>
        </w:rPr>
        <w:t>the procedure remains fair and reasonable.</w:t>
      </w:r>
    </w:p>
    <w:p w14:paraId="688C3487" w14:textId="77777777" w:rsidR="00571C1E" w:rsidRDefault="00571C1E" w:rsidP="00571C1E">
      <w:pPr>
        <w:pStyle w:val="NormalWeb"/>
        <w:spacing w:before="0" w:beforeAutospacing="0" w:after="0" w:afterAutospacing="0"/>
        <w:jc w:val="both"/>
        <w:rPr>
          <w:rFonts w:ascii="Arial" w:hAnsi="Arial" w:cs="Arial"/>
          <w:sz w:val="22"/>
          <w:szCs w:val="22"/>
        </w:rPr>
      </w:pPr>
    </w:p>
    <w:p w14:paraId="65C81EF2" w14:textId="77777777" w:rsidR="00571C1E" w:rsidRDefault="00571C1E" w:rsidP="00571C1E">
      <w:pPr>
        <w:pStyle w:val="NormalWeb"/>
        <w:spacing w:before="0" w:beforeAutospacing="0" w:after="0" w:afterAutospacing="0"/>
        <w:jc w:val="both"/>
        <w:rPr>
          <w:rFonts w:ascii="Arial" w:hAnsi="Arial" w:cs="Arial"/>
          <w:sz w:val="22"/>
          <w:szCs w:val="22"/>
        </w:rPr>
      </w:pPr>
      <w:r w:rsidRPr="009D7104">
        <w:rPr>
          <w:rFonts w:ascii="Arial" w:hAnsi="Arial" w:cs="Arial"/>
          <w:sz w:val="22"/>
          <w:szCs w:val="22"/>
        </w:rPr>
        <w:t xml:space="preserve">A written record of all meetings conducted under this procedure will be made, either by the person holding the meeting or by </w:t>
      </w:r>
      <w:r>
        <w:rPr>
          <w:rFonts w:ascii="Arial" w:hAnsi="Arial" w:cs="Arial"/>
          <w:sz w:val="22"/>
          <w:szCs w:val="22"/>
        </w:rPr>
        <w:t>a note taker</w:t>
      </w:r>
      <w:r w:rsidRPr="009D7104">
        <w:rPr>
          <w:rFonts w:ascii="Arial" w:hAnsi="Arial" w:cs="Arial"/>
          <w:sz w:val="22"/>
          <w:szCs w:val="22"/>
        </w:rPr>
        <w:t xml:space="preserve">. </w:t>
      </w:r>
    </w:p>
    <w:p w14:paraId="49580613" w14:textId="77777777" w:rsidR="00571C1E" w:rsidRDefault="00571C1E" w:rsidP="00571C1E">
      <w:pPr>
        <w:jc w:val="both"/>
        <w:rPr>
          <w:rFonts w:ascii="Arial" w:hAnsi="Arial" w:cs="Arial"/>
          <w:sz w:val="22"/>
          <w:szCs w:val="22"/>
        </w:rPr>
      </w:pPr>
    </w:p>
    <w:p w14:paraId="533ACF05" w14:textId="645E563F" w:rsidR="00571C1E" w:rsidRPr="00571C1E" w:rsidRDefault="00571C1E" w:rsidP="00571C1E">
      <w:pPr>
        <w:jc w:val="both"/>
        <w:rPr>
          <w:rFonts w:ascii="Arial" w:hAnsi="Arial" w:cs="Arial"/>
          <w:sz w:val="22"/>
          <w:szCs w:val="22"/>
        </w:rPr>
      </w:pPr>
      <w:r>
        <w:rPr>
          <w:rFonts w:ascii="Arial" w:eastAsia="Arial" w:hAnsi="Arial" w:cs="Arial"/>
          <w:sz w:val="22"/>
          <w:szCs w:val="22"/>
        </w:rPr>
        <w:t>This document does not form part of a contract of employment and may be changed from time to time in line with current best practice and statutory requirements, and to ensure business needs are met.  Staff will be consulted and advised of any changes as far in advance as possible of the change being made, unless the change is required by law.</w:t>
      </w:r>
    </w:p>
    <w:p w14:paraId="1224CCA9" w14:textId="77777777" w:rsidR="00571C1E" w:rsidRDefault="00571C1E" w:rsidP="00571C1E">
      <w:pPr>
        <w:jc w:val="both"/>
        <w:rPr>
          <w:rFonts w:ascii="Arial" w:hAnsi="Arial" w:cs="Arial"/>
          <w:b/>
          <w:bCs/>
          <w:sz w:val="22"/>
          <w:szCs w:val="22"/>
        </w:rPr>
      </w:pPr>
    </w:p>
    <w:p w14:paraId="28CC1AB4" w14:textId="77777777" w:rsidR="00571C1E" w:rsidRPr="00185A6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Policy Aims</w:t>
      </w:r>
    </w:p>
    <w:p w14:paraId="392944C8" w14:textId="77777777" w:rsidR="00571C1E" w:rsidRPr="00AC42D8" w:rsidRDefault="00571C1E" w:rsidP="00571C1E">
      <w:pPr>
        <w:pStyle w:val="ListParagraph"/>
        <w:numPr>
          <w:ilvl w:val="0"/>
          <w:numId w:val="2"/>
        </w:numPr>
        <w:jc w:val="both"/>
        <w:rPr>
          <w:rFonts w:ascii="Arial" w:hAnsi="Arial" w:cs="Arial"/>
          <w:sz w:val="22"/>
          <w:szCs w:val="22"/>
        </w:rPr>
      </w:pPr>
      <w:r w:rsidRPr="00AC42D8">
        <w:rPr>
          <w:rFonts w:ascii="Arial" w:hAnsi="Arial" w:cs="Arial"/>
          <w:sz w:val="22"/>
          <w:szCs w:val="22"/>
        </w:rPr>
        <w:t xml:space="preserve">Ensure integration with equality and diversity practices into all the organisation does and ensure </w:t>
      </w:r>
      <w:r>
        <w:rPr>
          <w:rFonts w:ascii="Arial" w:hAnsi="Arial" w:cs="Arial"/>
          <w:sz w:val="22"/>
          <w:szCs w:val="22"/>
        </w:rPr>
        <w:t>all staff</w:t>
      </w:r>
      <w:r w:rsidRPr="00AC42D8">
        <w:rPr>
          <w:rFonts w:ascii="Arial" w:hAnsi="Arial" w:cs="Arial"/>
          <w:sz w:val="22"/>
          <w:szCs w:val="22"/>
        </w:rPr>
        <w:t xml:space="preserve"> are treated with fairness and respect from each other and from members of the public, committee members and contractors.</w:t>
      </w:r>
    </w:p>
    <w:p w14:paraId="7F407AE1" w14:textId="77777777" w:rsidR="00571C1E" w:rsidRPr="00AC42D8" w:rsidRDefault="00571C1E" w:rsidP="00571C1E">
      <w:pPr>
        <w:pStyle w:val="ListParagraph"/>
        <w:numPr>
          <w:ilvl w:val="0"/>
          <w:numId w:val="2"/>
        </w:numPr>
        <w:jc w:val="both"/>
        <w:rPr>
          <w:rFonts w:ascii="Arial" w:hAnsi="Arial" w:cs="Arial"/>
          <w:sz w:val="22"/>
          <w:szCs w:val="22"/>
        </w:rPr>
      </w:pPr>
      <w:r w:rsidRPr="00AC42D8">
        <w:rPr>
          <w:rFonts w:ascii="Arial" w:hAnsi="Arial" w:cs="Arial"/>
          <w:sz w:val="22"/>
          <w:szCs w:val="22"/>
        </w:rPr>
        <w:t xml:space="preserve">To implement fair and just employment practices ensuring no job applicant or </w:t>
      </w:r>
      <w:r>
        <w:rPr>
          <w:rFonts w:ascii="Arial" w:hAnsi="Arial" w:cs="Arial"/>
          <w:sz w:val="22"/>
          <w:szCs w:val="22"/>
        </w:rPr>
        <w:t>member of staff</w:t>
      </w:r>
      <w:r w:rsidRPr="00AC42D8">
        <w:rPr>
          <w:rFonts w:ascii="Arial" w:hAnsi="Arial" w:cs="Arial"/>
          <w:sz w:val="22"/>
          <w:szCs w:val="22"/>
        </w:rPr>
        <w:t xml:space="preserve"> will receive less favourable treatment.  </w:t>
      </w:r>
    </w:p>
    <w:p w14:paraId="67B6FBDA" w14:textId="77777777" w:rsidR="00571C1E" w:rsidRPr="00AC42D8" w:rsidRDefault="00571C1E" w:rsidP="00571C1E">
      <w:pPr>
        <w:pStyle w:val="ListParagraph"/>
        <w:numPr>
          <w:ilvl w:val="0"/>
          <w:numId w:val="2"/>
        </w:numPr>
        <w:jc w:val="both"/>
        <w:rPr>
          <w:rFonts w:ascii="Arial" w:hAnsi="Arial" w:cs="Arial"/>
          <w:sz w:val="22"/>
          <w:szCs w:val="22"/>
        </w:rPr>
      </w:pPr>
      <w:r w:rsidRPr="00AC42D8">
        <w:rPr>
          <w:rFonts w:ascii="Arial" w:hAnsi="Arial" w:cs="Arial"/>
          <w:sz w:val="22"/>
          <w:szCs w:val="22"/>
        </w:rPr>
        <w:t xml:space="preserve">Ensure people are recruited and </w:t>
      </w:r>
      <w:r>
        <w:rPr>
          <w:rFonts w:ascii="Arial" w:hAnsi="Arial" w:cs="Arial"/>
          <w:sz w:val="22"/>
          <w:szCs w:val="22"/>
        </w:rPr>
        <w:t>staff</w:t>
      </w:r>
      <w:r w:rsidRPr="00AC42D8">
        <w:rPr>
          <w:rFonts w:ascii="Arial" w:hAnsi="Arial" w:cs="Arial"/>
          <w:sz w:val="22"/>
          <w:szCs w:val="22"/>
        </w:rPr>
        <w:t xml:space="preserve"> promoted solely on the basis of their own merit, experience, ability and potential.  This applies throughout the entire duration of employment as all decisions will be based on only relevant merits.</w:t>
      </w:r>
    </w:p>
    <w:p w14:paraId="71E8CC9C" w14:textId="77777777" w:rsidR="00571C1E" w:rsidRPr="00AC42D8" w:rsidRDefault="00571C1E" w:rsidP="00571C1E">
      <w:pPr>
        <w:pStyle w:val="ListParagraph"/>
        <w:numPr>
          <w:ilvl w:val="0"/>
          <w:numId w:val="2"/>
        </w:numPr>
        <w:jc w:val="both"/>
        <w:rPr>
          <w:rFonts w:ascii="Arial" w:hAnsi="Arial" w:cs="Arial"/>
          <w:sz w:val="22"/>
          <w:szCs w:val="22"/>
        </w:rPr>
      </w:pPr>
      <w:r w:rsidRPr="00AC42D8">
        <w:rPr>
          <w:rFonts w:ascii="Arial" w:hAnsi="Arial" w:cs="Arial"/>
          <w:sz w:val="22"/>
          <w:szCs w:val="22"/>
        </w:rPr>
        <w:t>Provide an environment which respects values and differences and promotes dignity, equality and diversity.</w:t>
      </w:r>
    </w:p>
    <w:p w14:paraId="5C63393A" w14:textId="77777777" w:rsidR="00571C1E" w:rsidRPr="00185A62" w:rsidRDefault="00571C1E" w:rsidP="00571C1E">
      <w:pPr>
        <w:jc w:val="both"/>
        <w:rPr>
          <w:rFonts w:ascii="Arial" w:hAnsi="Arial" w:cs="Arial"/>
          <w:sz w:val="22"/>
          <w:szCs w:val="22"/>
        </w:rPr>
      </w:pPr>
    </w:p>
    <w:p w14:paraId="65974A06" w14:textId="77777777" w:rsidR="00571C1E" w:rsidRPr="009B652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Responsibilities</w:t>
      </w:r>
    </w:p>
    <w:p w14:paraId="77FFADDB" w14:textId="77777777" w:rsidR="00571C1E" w:rsidRDefault="00571C1E" w:rsidP="00571C1E">
      <w:pPr>
        <w:jc w:val="both"/>
        <w:rPr>
          <w:rFonts w:ascii="Arial" w:hAnsi="Arial" w:cs="Arial"/>
          <w:sz w:val="22"/>
          <w:szCs w:val="22"/>
        </w:rPr>
      </w:pPr>
      <w:r w:rsidRPr="009B6522">
        <w:rPr>
          <w:rFonts w:ascii="Arial" w:hAnsi="Arial" w:cs="Arial"/>
          <w:sz w:val="22"/>
          <w:szCs w:val="22"/>
        </w:rPr>
        <w:t>This organisation</w:t>
      </w:r>
      <w:r w:rsidRPr="00185A62">
        <w:rPr>
          <w:rFonts w:ascii="Arial" w:hAnsi="Arial" w:cs="Arial"/>
          <w:b/>
          <w:i/>
          <w:sz w:val="22"/>
          <w:szCs w:val="22"/>
        </w:rPr>
        <w:t xml:space="preserve"> </w:t>
      </w:r>
      <w:r w:rsidRPr="00185A62">
        <w:rPr>
          <w:rFonts w:ascii="Arial" w:hAnsi="Arial" w:cs="Arial"/>
          <w:sz w:val="22"/>
          <w:szCs w:val="22"/>
        </w:rPr>
        <w:t xml:space="preserve">will ensure all new </w:t>
      </w:r>
      <w:r>
        <w:rPr>
          <w:rFonts w:ascii="Arial" w:hAnsi="Arial" w:cs="Arial"/>
          <w:sz w:val="22"/>
          <w:szCs w:val="22"/>
        </w:rPr>
        <w:t>staff</w:t>
      </w:r>
      <w:r w:rsidRPr="00185A62">
        <w:rPr>
          <w:rFonts w:ascii="Arial" w:hAnsi="Arial" w:cs="Arial"/>
          <w:sz w:val="22"/>
          <w:szCs w:val="22"/>
        </w:rPr>
        <w:t xml:space="preserve"> and management committee membe</w:t>
      </w:r>
      <w:r>
        <w:rPr>
          <w:rFonts w:ascii="Arial" w:hAnsi="Arial" w:cs="Arial"/>
          <w:sz w:val="22"/>
          <w:szCs w:val="22"/>
        </w:rPr>
        <w:t xml:space="preserve">rs </w:t>
      </w:r>
      <w:r w:rsidRPr="00185A62">
        <w:rPr>
          <w:rFonts w:ascii="Arial" w:hAnsi="Arial" w:cs="Arial"/>
          <w:sz w:val="22"/>
          <w:szCs w:val="22"/>
        </w:rPr>
        <w:t>receive induction on this policy</w:t>
      </w:r>
      <w:r>
        <w:rPr>
          <w:rFonts w:ascii="Arial" w:hAnsi="Arial" w:cs="Arial"/>
          <w:sz w:val="22"/>
          <w:szCs w:val="22"/>
        </w:rPr>
        <w:t xml:space="preserve">.  </w:t>
      </w:r>
    </w:p>
    <w:p w14:paraId="26BD970E" w14:textId="77777777" w:rsidR="00571C1E" w:rsidRPr="00185A62" w:rsidRDefault="00571C1E" w:rsidP="00571C1E">
      <w:pPr>
        <w:jc w:val="both"/>
        <w:rPr>
          <w:rFonts w:ascii="Arial" w:hAnsi="Arial" w:cs="Arial"/>
          <w:sz w:val="22"/>
          <w:szCs w:val="22"/>
        </w:rPr>
      </w:pPr>
    </w:p>
    <w:p w14:paraId="5258CE86" w14:textId="69D67BF5" w:rsidR="00571C1E" w:rsidRPr="00185A62" w:rsidRDefault="00571C1E" w:rsidP="00571C1E">
      <w:pPr>
        <w:jc w:val="both"/>
        <w:rPr>
          <w:rFonts w:ascii="Arial" w:hAnsi="Arial" w:cs="Arial"/>
          <w:sz w:val="22"/>
          <w:szCs w:val="22"/>
        </w:rPr>
      </w:pPr>
      <w:r w:rsidRPr="00185A62">
        <w:rPr>
          <w:rFonts w:ascii="Arial" w:hAnsi="Arial" w:cs="Arial"/>
          <w:sz w:val="22"/>
          <w:szCs w:val="22"/>
        </w:rPr>
        <w:t xml:space="preserve">This policy applies to everyone in </w:t>
      </w:r>
      <w:r>
        <w:rPr>
          <w:rFonts w:ascii="Arial" w:hAnsi="Arial" w:cs="Arial"/>
          <w:sz w:val="22"/>
          <w:szCs w:val="22"/>
        </w:rPr>
        <w:t>t</w:t>
      </w:r>
      <w:r w:rsidRPr="009B6522">
        <w:rPr>
          <w:rFonts w:ascii="Arial" w:hAnsi="Arial" w:cs="Arial"/>
          <w:sz w:val="22"/>
          <w:szCs w:val="22"/>
        </w:rPr>
        <w:t>his organisation,</w:t>
      </w:r>
      <w:r w:rsidRPr="00185A62">
        <w:rPr>
          <w:rFonts w:ascii="Arial" w:hAnsi="Arial" w:cs="Arial"/>
          <w:sz w:val="22"/>
          <w:szCs w:val="22"/>
        </w:rPr>
        <w:t xml:space="preserve"> and everyone has a responsibility to be alert to discriminatory behaviours and practices</w:t>
      </w:r>
      <w:r>
        <w:rPr>
          <w:rFonts w:ascii="Arial" w:hAnsi="Arial" w:cs="Arial"/>
          <w:sz w:val="22"/>
          <w:szCs w:val="22"/>
        </w:rPr>
        <w:t>.  Should</w:t>
      </w:r>
      <w:r w:rsidRPr="00185A62">
        <w:rPr>
          <w:rFonts w:ascii="Arial" w:hAnsi="Arial" w:cs="Arial"/>
          <w:sz w:val="22"/>
          <w:szCs w:val="22"/>
        </w:rPr>
        <w:t xml:space="preserve"> a situation arise, it will be dealt with immediately</w:t>
      </w:r>
      <w:r>
        <w:rPr>
          <w:rFonts w:ascii="Arial" w:hAnsi="Arial" w:cs="Arial"/>
          <w:sz w:val="22"/>
          <w:szCs w:val="22"/>
        </w:rPr>
        <w:t xml:space="preserve">.  </w:t>
      </w:r>
      <w:r w:rsidRPr="00185A62">
        <w:rPr>
          <w:rFonts w:ascii="Arial" w:hAnsi="Arial" w:cs="Arial"/>
          <w:sz w:val="22"/>
          <w:szCs w:val="22"/>
        </w:rPr>
        <w:t xml:space="preserve">Breaches of </w:t>
      </w:r>
      <w:r>
        <w:rPr>
          <w:rFonts w:ascii="Arial" w:hAnsi="Arial" w:cs="Arial"/>
          <w:sz w:val="22"/>
          <w:szCs w:val="22"/>
        </w:rPr>
        <w:t>this</w:t>
      </w:r>
      <w:r w:rsidRPr="00185A62">
        <w:rPr>
          <w:rFonts w:ascii="Arial" w:hAnsi="Arial" w:cs="Arial"/>
          <w:sz w:val="22"/>
          <w:szCs w:val="22"/>
        </w:rPr>
        <w:t xml:space="preserve"> policy will be regarded as misconduct and will lead to disciplinary action which may include dismissal.</w:t>
      </w:r>
    </w:p>
    <w:p w14:paraId="33F7CDBC" w14:textId="77777777" w:rsidR="00571C1E" w:rsidRDefault="00571C1E" w:rsidP="00571C1E">
      <w:pPr>
        <w:jc w:val="both"/>
        <w:rPr>
          <w:rFonts w:ascii="Arial" w:hAnsi="Arial" w:cs="Arial"/>
          <w:sz w:val="22"/>
          <w:szCs w:val="22"/>
        </w:rPr>
      </w:pPr>
    </w:p>
    <w:p w14:paraId="4383EADA" w14:textId="77777777" w:rsidR="00571C1E" w:rsidRPr="00185A62" w:rsidRDefault="00571C1E" w:rsidP="00571C1E">
      <w:pPr>
        <w:jc w:val="both"/>
        <w:rPr>
          <w:rFonts w:ascii="Arial" w:hAnsi="Arial" w:cs="Arial"/>
          <w:sz w:val="22"/>
          <w:szCs w:val="22"/>
        </w:rPr>
      </w:pPr>
    </w:p>
    <w:p w14:paraId="36D58324" w14:textId="77777777" w:rsidR="00571C1E" w:rsidRPr="009B652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Recruitment &amp; Selection</w:t>
      </w:r>
    </w:p>
    <w:p w14:paraId="3814BCAB" w14:textId="77777777" w:rsidR="00571C1E" w:rsidRDefault="00571C1E" w:rsidP="00571C1E">
      <w:pPr>
        <w:jc w:val="both"/>
        <w:rPr>
          <w:rFonts w:ascii="Arial" w:hAnsi="Arial" w:cs="Arial"/>
          <w:sz w:val="22"/>
          <w:szCs w:val="22"/>
        </w:rPr>
      </w:pPr>
      <w:r w:rsidRPr="00185A62">
        <w:rPr>
          <w:rFonts w:ascii="Arial" w:hAnsi="Arial" w:cs="Arial"/>
          <w:sz w:val="22"/>
          <w:szCs w:val="22"/>
        </w:rPr>
        <w:t>It is</w:t>
      </w:r>
      <w:r w:rsidRPr="00185A62">
        <w:rPr>
          <w:rFonts w:ascii="Arial" w:hAnsi="Arial" w:cs="Arial"/>
          <w:b/>
          <w:i/>
          <w:sz w:val="22"/>
          <w:szCs w:val="22"/>
        </w:rPr>
        <w:t xml:space="preserve"> </w:t>
      </w:r>
      <w:r>
        <w:rPr>
          <w:rFonts w:ascii="Arial" w:hAnsi="Arial" w:cs="Arial"/>
          <w:sz w:val="22"/>
          <w:szCs w:val="22"/>
        </w:rPr>
        <w:t>t</w:t>
      </w:r>
      <w:r w:rsidRPr="009B6522">
        <w:rPr>
          <w:rFonts w:ascii="Arial" w:hAnsi="Arial" w:cs="Arial"/>
          <w:sz w:val="22"/>
          <w:szCs w:val="22"/>
        </w:rPr>
        <w:t>his organisation</w:t>
      </w:r>
      <w:r>
        <w:rPr>
          <w:rFonts w:ascii="Arial" w:hAnsi="Arial" w:cs="Arial"/>
          <w:sz w:val="22"/>
          <w:szCs w:val="22"/>
        </w:rPr>
        <w:t>’s</w:t>
      </w:r>
      <w:r w:rsidRPr="00185A62">
        <w:rPr>
          <w:rFonts w:ascii="Arial" w:hAnsi="Arial" w:cs="Arial"/>
          <w:b/>
          <w:i/>
          <w:sz w:val="22"/>
          <w:szCs w:val="22"/>
        </w:rPr>
        <w:t xml:space="preserve"> </w:t>
      </w:r>
      <w:r w:rsidRPr="00185A62">
        <w:rPr>
          <w:rFonts w:ascii="Arial" w:hAnsi="Arial" w:cs="Arial"/>
          <w:sz w:val="22"/>
          <w:szCs w:val="22"/>
        </w:rPr>
        <w:t xml:space="preserve">policy </w:t>
      </w:r>
      <w:r>
        <w:rPr>
          <w:rFonts w:ascii="Arial" w:hAnsi="Arial" w:cs="Arial"/>
          <w:sz w:val="22"/>
          <w:szCs w:val="22"/>
        </w:rPr>
        <w:t>to ensure</w:t>
      </w:r>
      <w:r w:rsidRPr="00185A62">
        <w:rPr>
          <w:rFonts w:ascii="Arial" w:hAnsi="Arial" w:cs="Arial"/>
          <w:sz w:val="22"/>
          <w:szCs w:val="22"/>
        </w:rPr>
        <w:t xml:space="preserve"> all recruitment decisions will be based completely on the merits and abilities of candidates and no other criteria will be used</w:t>
      </w:r>
      <w:r>
        <w:rPr>
          <w:rFonts w:ascii="Arial" w:hAnsi="Arial" w:cs="Arial"/>
          <w:sz w:val="22"/>
          <w:szCs w:val="22"/>
        </w:rPr>
        <w:t xml:space="preserve">.  </w:t>
      </w:r>
      <w:r w:rsidRPr="00185A62">
        <w:rPr>
          <w:rFonts w:ascii="Arial" w:hAnsi="Arial" w:cs="Arial"/>
          <w:sz w:val="22"/>
          <w:szCs w:val="22"/>
        </w:rPr>
        <w:t>In order to achieve this, equality and diversity practices will be integrated into every stage of the recruitment and selection process.</w:t>
      </w:r>
    </w:p>
    <w:p w14:paraId="0E96B5A1" w14:textId="77777777" w:rsidR="00571C1E" w:rsidRDefault="00571C1E" w:rsidP="00571C1E">
      <w:pPr>
        <w:jc w:val="both"/>
        <w:rPr>
          <w:rFonts w:ascii="Arial" w:hAnsi="Arial" w:cs="Arial"/>
          <w:sz w:val="22"/>
          <w:szCs w:val="22"/>
        </w:rPr>
      </w:pPr>
    </w:p>
    <w:p w14:paraId="46C29C3B" w14:textId="77777777" w:rsidR="00571C1E" w:rsidRDefault="00571C1E" w:rsidP="00571C1E">
      <w:pPr>
        <w:jc w:val="both"/>
        <w:rPr>
          <w:rFonts w:ascii="Arial" w:hAnsi="Arial" w:cs="Arial"/>
          <w:sz w:val="22"/>
          <w:szCs w:val="22"/>
        </w:rPr>
      </w:pPr>
      <w:r w:rsidRPr="00185A62">
        <w:rPr>
          <w:rFonts w:ascii="Arial" w:hAnsi="Arial" w:cs="Arial"/>
          <w:sz w:val="22"/>
          <w:szCs w:val="22"/>
        </w:rPr>
        <w:t xml:space="preserve">This will enable </w:t>
      </w:r>
      <w:r>
        <w:rPr>
          <w:rFonts w:ascii="Arial" w:hAnsi="Arial" w:cs="Arial"/>
          <w:sz w:val="22"/>
          <w:szCs w:val="22"/>
        </w:rPr>
        <w:t>t</w:t>
      </w:r>
      <w:r w:rsidRPr="009B6522">
        <w:rPr>
          <w:rFonts w:ascii="Arial" w:hAnsi="Arial" w:cs="Arial"/>
          <w:sz w:val="22"/>
          <w:szCs w:val="22"/>
        </w:rPr>
        <w:t>his organisation</w:t>
      </w:r>
      <w:r w:rsidRPr="00185A62">
        <w:rPr>
          <w:rFonts w:ascii="Arial" w:hAnsi="Arial" w:cs="Arial"/>
          <w:sz w:val="22"/>
          <w:szCs w:val="22"/>
        </w:rPr>
        <w:t xml:space="preserve"> to recruit from the widest pool of talent, potentially raising the standard of intake and increasing the opportunity of a m</w:t>
      </w:r>
      <w:r>
        <w:rPr>
          <w:rFonts w:ascii="Arial" w:hAnsi="Arial" w:cs="Arial"/>
          <w:sz w:val="22"/>
          <w:szCs w:val="22"/>
        </w:rPr>
        <w:t>ore diverse workforce.  This will in turn,</w:t>
      </w:r>
      <w:r w:rsidRPr="00185A62">
        <w:rPr>
          <w:rFonts w:ascii="Arial" w:hAnsi="Arial" w:cs="Arial"/>
          <w:sz w:val="22"/>
          <w:szCs w:val="22"/>
        </w:rPr>
        <w:t xml:space="preserve"> improve the organisation’s service delivery, as it will include staff with more knowledge and experience, meet and aid in meeting the needs and aspirations of service users and potential service users.</w:t>
      </w:r>
    </w:p>
    <w:p w14:paraId="32F06CDC" w14:textId="77777777" w:rsidR="00571C1E" w:rsidRPr="00185A62" w:rsidRDefault="00571C1E" w:rsidP="00571C1E">
      <w:pPr>
        <w:jc w:val="both"/>
        <w:rPr>
          <w:rFonts w:ascii="Arial" w:hAnsi="Arial" w:cs="Arial"/>
          <w:sz w:val="22"/>
          <w:szCs w:val="22"/>
        </w:rPr>
      </w:pPr>
    </w:p>
    <w:p w14:paraId="4C8CFD34" w14:textId="77777777" w:rsidR="00571C1E" w:rsidRDefault="00571C1E" w:rsidP="00571C1E">
      <w:pPr>
        <w:jc w:val="both"/>
        <w:rPr>
          <w:rFonts w:ascii="Arial" w:hAnsi="Arial" w:cs="Arial"/>
          <w:sz w:val="22"/>
          <w:szCs w:val="22"/>
        </w:rPr>
      </w:pPr>
      <w:r w:rsidRPr="00185A62">
        <w:rPr>
          <w:rFonts w:ascii="Arial" w:hAnsi="Arial" w:cs="Arial"/>
          <w:sz w:val="22"/>
          <w:szCs w:val="22"/>
        </w:rPr>
        <w:t xml:space="preserve">To highlight </w:t>
      </w:r>
      <w:r>
        <w:rPr>
          <w:rFonts w:ascii="Arial" w:hAnsi="Arial" w:cs="Arial"/>
          <w:sz w:val="22"/>
          <w:szCs w:val="22"/>
        </w:rPr>
        <w:t>the</w:t>
      </w:r>
      <w:r w:rsidRPr="00185A62">
        <w:rPr>
          <w:rFonts w:ascii="Arial" w:hAnsi="Arial" w:cs="Arial"/>
          <w:b/>
          <w:i/>
          <w:sz w:val="22"/>
          <w:szCs w:val="22"/>
        </w:rPr>
        <w:t xml:space="preserve"> </w:t>
      </w:r>
      <w:r w:rsidRPr="00185A62">
        <w:rPr>
          <w:rFonts w:ascii="Arial" w:hAnsi="Arial" w:cs="Arial"/>
          <w:sz w:val="22"/>
          <w:szCs w:val="22"/>
        </w:rPr>
        <w:t>commitment to promoting equality and diversity</w:t>
      </w:r>
      <w:r w:rsidRPr="00185A62">
        <w:rPr>
          <w:rFonts w:ascii="Arial" w:hAnsi="Arial" w:cs="Arial"/>
          <w:b/>
          <w:i/>
          <w:sz w:val="22"/>
          <w:szCs w:val="22"/>
        </w:rPr>
        <w:t xml:space="preserve"> </w:t>
      </w:r>
      <w:r w:rsidRPr="00185A62">
        <w:rPr>
          <w:rFonts w:ascii="Arial" w:hAnsi="Arial" w:cs="Arial"/>
          <w:sz w:val="22"/>
          <w:szCs w:val="22"/>
        </w:rPr>
        <w:t>from the beginning of the</w:t>
      </w:r>
      <w:r w:rsidRPr="00185A62">
        <w:rPr>
          <w:rFonts w:ascii="Arial" w:hAnsi="Arial" w:cs="Arial"/>
          <w:b/>
          <w:i/>
          <w:sz w:val="22"/>
          <w:szCs w:val="22"/>
        </w:rPr>
        <w:t xml:space="preserve"> </w:t>
      </w:r>
      <w:r w:rsidRPr="00185A62">
        <w:rPr>
          <w:rFonts w:ascii="Arial" w:hAnsi="Arial" w:cs="Arial"/>
          <w:sz w:val="22"/>
          <w:szCs w:val="22"/>
        </w:rPr>
        <w:t>employment relationship, all vacancies will be aimed at as wide a group as possible</w:t>
      </w:r>
      <w:r>
        <w:rPr>
          <w:rFonts w:ascii="Arial" w:hAnsi="Arial" w:cs="Arial"/>
          <w:sz w:val="22"/>
          <w:szCs w:val="22"/>
        </w:rPr>
        <w:t>.  A</w:t>
      </w:r>
      <w:r w:rsidRPr="00185A62">
        <w:rPr>
          <w:rFonts w:ascii="Arial" w:hAnsi="Arial" w:cs="Arial"/>
          <w:sz w:val="22"/>
          <w:szCs w:val="22"/>
        </w:rPr>
        <w:t>dvert</w:t>
      </w:r>
      <w:r>
        <w:rPr>
          <w:rFonts w:ascii="Arial" w:hAnsi="Arial" w:cs="Arial"/>
          <w:sz w:val="22"/>
          <w:szCs w:val="22"/>
        </w:rPr>
        <w:t>s</w:t>
      </w:r>
      <w:r w:rsidRPr="00185A62">
        <w:rPr>
          <w:rFonts w:ascii="Arial" w:hAnsi="Arial" w:cs="Arial"/>
          <w:sz w:val="22"/>
          <w:szCs w:val="22"/>
        </w:rPr>
        <w:t xml:space="preserve"> will also display any signs of equality bodies </w:t>
      </w:r>
      <w:r>
        <w:rPr>
          <w:rFonts w:ascii="Arial" w:hAnsi="Arial" w:cs="Arial"/>
          <w:sz w:val="22"/>
          <w:szCs w:val="22"/>
        </w:rPr>
        <w:t>which</w:t>
      </w:r>
      <w:r w:rsidRPr="00185A62">
        <w:rPr>
          <w:rFonts w:ascii="Arial" w:hAnsi="Arial" w:cs="Arial"/>
          <w:sz w:val="22"/>
          <w:szCs w:val="22"/>
        </w:rPr>
        <w:t xml:space="preserve"> </w:t>
      </w:r>
      <w:r>
        <w:rPr>
          <w:rFonts w:ascii="Arial" w:hAnsi="Arial" w:cs="Arial"/>
          <w:sz w:val="22"/>
          <w:szCs w:val="22"/>
        </w:rPr>
        <w:t>th</w:t>
      </w:r>
      <w:r w:rsidRPr="009B6522">
        <w:rPr>
          <w:rFonts w:ascii="Arial" w:hAnsi="Arial" w:cs="Arial"/>
          <w:sz w:val="22"/>
          <w:szCs w:val="22"/>
        </w:rPr>
        <w:t>is organisation</w:t>
      </w:r>
      <w:r w:rsidRPr="00185A62">
        <w:rPr>
          <w:rFonts w:ascii="Arial" w:hAnsi="Arial" w:cs="Arial"/>
          <w:b/>
          <w:i/>
          <w:sz w:val="22"/>
          <w:szCs w:val="22"/>
        </w:rPr>
        <w:t xml:space="preserve"> </w:t>
      </w:r>
      <w:r w:rsidRPr="00185A62">
        <w:rPr>
          <w:rFonts w:ascii="Arial" w:hAnsi="Arial" w:cs="Arial"/>
          <w:sz w:val="22"/>
          <w:szCs w:val="22"/>
        </w:rPr>
        <w:t>is</w:t>
      </w:r>
      <w:r w:rsidRPr="00185A62">
        <w:rPr>
          <w:rFonts w:ascii="Arial" w:hAnsi="Arial" w:cs="Arial"/>
          <w:b/>
          <w:i/>
          <w:sz w:val="22"/>
          <w:szCs w:val="22"/>
        </w:rPr>
        <w:t xml:space="preserve"> </w:t>
      </w:r>
      <w:r w:rsidRPr="00185A62">
        <w:rPr>
          <w:rFonts w:ascii="Arial" w:hAnsi="Arial" w:cs="Arial"/>
          <w:sz w:val="22"/>
          <w:szCs w:val="22"/>
        </w:rPr>
        <w:t>affiliated with</w:t>
      </w:r>
      <w:r>
        <w:rPr>
          <w:rFonts w:ascii="Arial" w:hAnsi="Arial" w:cs="Arial"/>
          <w:sz w:val="22"/>
          <w:szCs w:val="22"/>
        </w:rPr>
        <w:t xml:space="preserve">.  </w:t>
      </w:r>
      <w:r w:rsidRPr="00185A62">
        <w:rPr>
          <w:rFonts w:ascii="Arial" w:hAnsi="Arial" w:cs="Arial"/>
          <w:sz w:val="22"/>
          <w:szCs w:val="22"/>
        </w:rPr>
        <w:t>The information contained in the advert and all vacancy literature will be clear and accurate to attract the most appropriate candidates from all groups across society, to allow them to decide their own suitability for the vacancy and whether they wish to proceed with applying</w:t>
      </w:r>
      <w:r>
        <w:rPr>
          <w:rFonts w:ascii="Arial" w:hAnsi="Arial" w:cs="Arial"/>
          <w:sz w:val="22"/>
          <w:szCs w:val="22"/>
        </w:rPr>
        <w:t xml:space="preserve">.  </w:t>
      </w:r>
      <w:r w:rsidRPr="009B6522">
        <w:rPr>
          <w:rFonts w:ascii="Arial" w:hAnsi="Arial" w:cs="Arial"/>
          <w:sz w:val="22"/>
          <w:szCs w:val="22"/>
        </w:rPr>
        <w:t>This organisation</w:t>
      </w:r>
      <w:r w:rsidRPr="00185A62">
        <w:rPr>
          <w:rFonts w:ascii="Arial" w:hAnsi="Arial" w:cs="Arial"/>
          <w:sz w:val="22"/>
          <w:szCs w:val="22"/>
        </w:rPr>
        <w:t xml:space="preserve"> will ensure all applications have clear instructions for completion and application forms will be free from personal questions </w:t>
      </w:r>
      <w:r>
        <w:rPr>
          <w:rFonts w:ascii="Arial" w:hAnsi="Arial" w:cs="Arial"/>
          <w:sz w:val="22"/>
          <w:szCs w:val="22"/>
        </w:rPr>
        <w:t>which</w:t>
      </w:r>
      <w:r w:rsidRPr="00185A62">
        <w:rPr>
          <w:rFonts w:ascii="Arial" w:hAnsi="Arial" w:cs="Arial"/>
          <w:sz w:val="22"/>
          <w:szCs w:val="22"/>
        </w:rPr>
        <w:t xml:space="preserve"> are not relevant to the vacancy and may lead to discrimination.</w:t>
      </w:r>
    </w:p>
    <w:p w14:paraId="57DA8017" w14:textId="77777777" w:rsidR="00571C1E" w:rsidRDefault="00571C1E" w:rsidP="00571C1E">
      <w:pPr>
        <w:jc w:val="both"/>
        <w:rPr>
          <w:rFonts w:ascii="Arial" w:hAnsi="Arial" w:cs="Arial"/>
          <w:sz w:val="22"/>
          <w:szCs w:val="22"/>
        </w:rPr>
      </w:pPr>
    </w:p>
    <w:p w14:paraId="7470E824" w14:textId="77777777" w:rsidR="00571C1E" w:rsidRPr="00185A62" w:rsidRDefault="00571C1E" w:rsidP="00571C1E">
      <w:pPr>
        <w:jc w:val="both"/>
        <w:rPr>
          <w:rFonts w:ascii="Arial" w:hAnsi="Arial" w:cs="Arial"/>
          <w:sz w:val="22"/>
          <w:szCs w:val="22"/>
        </w:rPr>
      </w:pPr>
    </w:p>
    <w:p w14:paraId="2A869B99" w14:textId="77777777" w:rsidR="00571C1E" w:rsidRPr="009B652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Terms &amp; Conditions of Employment</w:t>
      </w:r>
    </w:p>
    <w:p w14:paraId="090C136D" w14:textId="77777777" w:rsidR="00571C1E" w:rsidRPr="00185A62" w:rsidRDefault="00571C1E" w:rsidP="00571C1E">
      <w:pPr>
        <w:jc w:val="both"/>
        <w:rPr>
          <w:rFonts w:ascii="Arial" w:hAnsi="Arial" w:cs="Arial"/>
          <w:sz w:val="22"/>
          <w:szCs w:val="22"/>
        </w:rPr>
      </w:pPr>
      <w:r w:rsidRPr="00185A62">
        <w:rPr>
          <w:rFonts w:ascii="Arial" w:hAnsi="Arial" w:cs="Arial"/>
          <w:sz w:val="22"/>
          <w:szCs w:val="22"/>
        </w:rPr>
        <w:t>As part</w:t>
      </w:r>
      <w:r>
        <w:rPr>
          <w:rFonts w:ascii="Arial" w:hAnsi="Arial" w:cs="Arial"/>
          <w:sz w:val="22"/>
          <w:szCs w:val="22"/>
        </w:rPr>
        <w:t xml:space="preserve"> of the employment relationship, </w:t>
      </w:r>
      <w:r w:rsidRPr="00185A62">
        <w:rPr>
          <w:rFonts w:ascii="Arial" w:hAnsi="Arial" w:cs="Arial"/>
          <w:sz w:val="22"/>
          <w:szCs w:val="22"/>
        </w:rPr>
        <w:t>all contracts of employment will be issued in accordance with the job role and not the job holder</w:t>
      </w:r>
      <w:r>
        <w:rPr>
          <w:rFonts w:ascii="Arial" w:hAnsi="Arial" w:cs="Arial"/>
          <w:sz w:val="22"/>
          <w:szCs w:val="22"/>
        </w:rPr>
        <w:t>.  No member of staff</w:t>
      </w:r>
      <w:r w:rsidRPr="00185A62">
        <w:rPr>
          <w:rFonts w:ascii="Arial" w:hAnsi="Arial" w:cs="Arial"/>
          <w:sz w:val="22"/>
          <w:szCs w:val="22"/>
        </w:rPr>
        <w:t xml:space="preserve"> will receive less favourable terms and conditions for any reason other than relating specifically to the job role and the grade it attracts.</w:t>
      </w:r>
    </w:p>
    <w:p w14:paraId="2F520415" w14:textId="77777777" w:rsidR="00571C1E" w:rsidRDefault="00571C1E" w:rsidP="00571C1E">
      <w:pPr>
        <w:jc w:val="both"/>
        <w:rPr>
          <w:rFonts w:ascii="Arial" w:hAnsi="Arial" w:cs="Arial"/>
          <w:b/>
          <w:bCs/>
          <w:sz w:val="22"/>
          <w:szCs w:val="22"/>
        </w:rPr>
      </w:pPr>
    </w:p>
    <w:p w14:paraId="7873580B" w14:textId="77777777" w:rsidR="00571C1E" w:rsidRDefault="00571C1E" w:rsidP="00571C1E">
      <w:pPr>
        <w:jc w:val="both"/>
        <w:rPr>
          <w:rFonts w:ascii="Arial" w:hAnsi="Arial" w:cs="Arial"/>
          <w:b/>
          <w:bCs/>
          <w:sz w:val="22"/>
          <w:szCs w:val="22"/>
        </w:rPr>
      </w:pPr>
    </w:p>
    <w:p w14:paraId="7C058398" w14:textId="77777777" w:rsidR="00571C1E" w:rsidRPr="009B652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 xml:space="preserve">Training and Development </w:t>
      </w:r>
    </w:p>
    <w:p w14:paraId="7A966A1B" w14:textId="77777777" w:rsidR="00571C1E" w:rsidRDefault="00571C1E" w:rsidP="00571C1E">
      <w:pPr>
        <w:jc w:val="both"/>
        <w:rPr>
          <w:rFonts w:ascii="Arial" w:hAnsi="Arial" w:cs="Arial"/>
          <w:sz w:val="22"/>
          <w:szCs w:val="22"/>
        </w:rPr>
      </w:pPr>
      <w:r w:rsidRPr="00185A62">
        <w:rPr>
          <w:rFonts w:ascii="Arial" w:hAnsi="Arial" w:cs="Arial"/>
          <w:sz w:val="22"/>
          <w:szCs w:val="22"/>
        </w:rPr>
        <w:t>Equality and diversity will apply throughout all training activities and resources</w:t>
      </w:r>
      <w:r>
        <w:rPr>
          <w:rFonts w:ascii="Arial" w:hAnsi="Arial" w:cs="Arial"/>
          <w:sz w:val="22"/>
          <w:szCs w:val="22"/>
        </w:rPr>
        <w:t xml:space="preserve">.  </w:t>
      </w:r>
      <w:r w:rsidRPr="00185A62">
        <w:rPr>
          <w:rFonts w:ascii="Arial" w:hAnsi="Arial" w:cs="Arial"/>
          <w:sz w:val="22"/>
          <w:szCs w:val="22"/>
        </w:rPr>
        <w:t xml:space="preserve">Training and development opportunities will be given </w:t>
      </w:r>
      <w:r>
        <w:rPr>
          <w:rFonts w:ascii="Arial" w:hAnsi="Arial" w:cs="Arial"/>
          <w:sz w:val="22"/>
          <w:szCs w:val="22"/>
        </w:rPr>
        <w:t xml:space="preserve">equally </w:t>
      </w:r>
      <w:r w:rsidRPr="00185A62">
        <w:rPr>
          <w:rFonts w:ascii="Arial" w:hAnsi="Arial" w:cs="Arial"/>
          <w:sz w:val="22"/>
          <w:szCs w:val="22"/>
        </w:rPr>
        <w:t xml:space="preserve">to all </w:t>
      </w:r>
      <w:r>
        <w:rPr>
          <w:rFonts w:ascii="Arial" w:hAnsi="Arial" w:cs="Arial"/>
          <w:sz w:val="22"/>
          <w:szCs w:val="22"/>
        </w:rPr>
        <w:t>staff</w:t>
      </w:r>
      <w:r w:rsidRPr="00185A62">
        <w:rPr>
          <w:rFonts w:ascii="Arial" w:hAnsi="Arial" w:cs="Arial"/>
          <w:sz w:val="22"/>
          <w:szCs w:val="22"/>
        </w:rPr>
        <w:t xml:space="preserve"> according to their job role</w:t>
      </w:r>
      <w:r>
        <w:rPr>
          <w:rFonts w:ascii="Arial" w:hAnsi="Arial" w:cs="Arial"/>
          <w:sz w:val="22"/>
          <w:szCs w:val="22"/>
        </w:rPr>
        <w:t xml:space="preserve">.  </w:t>
      </w:r>
      <w:r w:rsidRPr="00185A62">
        <w:rPr>
          <w:rFonts w:ascii="Arial" w:hAnsi="Arial" w:cs="Arial"/>
          <w:sz w:val="22"/>
          <w:szCs w:val="22"/>
        </w:rPr>
        <w:t xml:space="preserve">It is crucial all </w:t>
      </w:r>
      <w:r>
        <w:rPr>
          <w:rFonts w:ascii="Arial" w:hAnsi="Arial" w:cs="Arial"/>
          <w:sz w:val="22"/>
          <w:szCs w:val="22"/>
        </w:rPr>
        <w:t>staff</w:t>
      </w:r>
      <w:r w:rsidRPr="00185A62">
        <w:rPr>
          <w:rFonts w:ascii="Arial" w:hAnsi="Arial" w:cs="Arial"/>
          <w:sz w:val="22"/>
          <w:szCs w:val="22"/>
        </w:rPr>
        <w:t xml:space="preserve"> are able to participate and enjoy any training opportunities or activities without discrimination or fear of harassment</w:t>
      </w:r>
      <w:r>
        <w:rPr>
          <w:rFonts w:ascii="Arial" w:hAnsi="Arial" w:cs="Arial"/>
          <w:sz w:val="22"/>
          <w:szCs w:val="22"/>
        </w:rPr>
        <w:t>.</w:t>
      </w:r>
    </w:p>
    <w:p w14:paraId="777192CE" w14:textId="77777777" w:rsidR="00571C1E" w:rsidRDefault="00571C1E" w:rsidP="00571C1E">
      <w:pPr>
        <w:jc w:val="both"/>
        <w:rPr>
          <w:rFonts w:ascii="Arial" w:hAnsi="Arial" w:cs="Arial"/>
          <w:sz w:val="22"/>
          <w:szCs w:val="22"/>
        </w:rPr>
      </w:pPr>
    </w:p>
    <w:p w14:paraId="5B19D28F" w14:textId="77777777" w:rsidR="00571C1E" w:rsidRPr="003B0110" w:rsidRDefault="00571C1E" w:rsidP="00571C1E">
      <w:pPr>
        <w:pStyle w:val="ListParagraph"/>
        <w:numPr>
          <w:ilvl w:val="0"/>
          <w:numId w:val="1"/>
        </w:numPr>
        <w:jc w:val="both"/>
        <w:rPr>
          <w:rFonts w:ascii="Arial" w:hAnsi="Arial" w:cs="Arial"/>
          <w:b/>
          <w:sz w:val="22"/>
          <w:szCs w:val="22"/>
        </w:rPr>
      </w:pPr>
      <w:r w:rsidRPr="003B0110">
        <w:rPr>
          <w:rFonts w:ascii="Arial" w:hAnsi="Arial" w:cs="Arial"/>
          <w:b/>
          <w:sz w:val="22"/>
          <w:szCs w:val="22"/>
        </w:rPr>
        <w:t xml:space="preserve">  Sexual Harassment</w:t>
      </w:r>
    </w:p>
    <w:p w14:paraId="08AF9D2E" w14:textId="77777777" w:rsidR="00571C1E" w:rsidRPr="003B0110" w:rsidRDefault="00571C1E" w:rsidP="00571C1E">
      <w:pPr>
        <w:jc w:val="both"/>
        <w:rPr>
          <w:rFonts w:ascii="Arial" w:hAnsi="Arial" w:cs="Arial"/>
          <w:sz w:val="22"/>
          <w:szCs w:val="22"/>
        </w:rPr>
      </w:pPr>
      <w:r w:rsidRPr="003B0110">
        <w:rPr>
          <w:rFonts w:ascii="Arial" w:hAnsi="Arial" w:cs="Arial"/>
          <w:sz w:val="22"/>
          <w:szCs w:val="22"/>
        </w:rPr>
        <w:t>The organisation will take all reasonably practical steps to prevent sexual harassment in the workplace through training and educating staff and volunteers on acceptable and unacceptable behaviour.  The organisation will protect staff and volunteers from being subjected to any inappropriate or lewd behaviour by colleagues and third parties including contractors, visitors and service users.  Anyone who is subject to such harassment should inform their line manager or another appropriate manager as soon as possible who will treat the matter seriously and confidentially and will carry out a fair and full investigation.  Staff subjected to any such behaviours will be offered support such as counselling and temporary or permanent alterations to their working arrangements.</w:t>
      </w:r>
    </w:p>
    <w:p w14:paraId="542DB065" w14:textId="77777777" w:rsidR="00571C1E" w:rsidRDefault="00571C1E" w:rsidP="00571C1E">
      <w:pPr>
        <w:jc w:val="both"/>
        <w:rPr>
          <w:rFonts w:ascii="Arial" w:hAnsi="Arial" w:cs="Arial"/>
          <w:sz w:val="22"/>
          <w:szCs w:val="22"/>
        </w:rPr>
      </w:pPr>
    </w:p>
    <w:p w14:paraId="77D505DA" w14:textId="77777777" w:rsidR="00571C1E" w:rsidRPr="00185A62" w:rsidRDefault="00571C1E" w:rsidP="00571C1E">
      <w:pPr>
        <w:jc w:val="both"/>
        <w:rPr>
          <w:rFonts w:ascii="Arial" w:hAnsi="Arial" w:cs="Arial"/>
          <w:b/>
          <w:sz w:val="22"/>
          <w:szCs w:val="22"/>
          <w:u w:val="single"/>
        </w:rPr>
      </w:pPr>
    </w:p>
    <w:p w14:paraId="424E835E" w14:textId="77777777" w:rsidR="00571C1E" w:rsidRPr="009B6522"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Redundancy Selection</w:t>
      </w:r>
    </w:p>
    <w:p w14:paraId="59127AB3" w14:textId="77777777" w:rsidR="00571C1E" w:rsidRDefault="00571C1E" w:rsidP="00571C1E">
      <w:pPr>
        <w:jc w:val="both"/>
        <w:rPr>
          <w:rFonts w:ascii="Arial" w:hAnsi="Arial" w:cs="Arial"/>
          <w:sz w:val="22"/>
          <w:szCs w:val="22"/>
        </w:rPr>
      </w:pPr>
      <w:r w:rsidRPr="00185A62">
        <w:rPr>
          <w:rFonts w:ascii="Arial" w:hAnsi="Arial" w:cs="Arial"/>
          <w:sz w:val="22"/>
          <w:szCs w:val="22"/>
        </w:rPr>
        <w:t xml:space="preserve">Redundancy selection will be made according to the statutory requirements and in line with </w:t>
      </w:r>
      <w:r>
        <w:rPr>
          <w:rFonts w:ascii="Arial" w:hAnsi="Arial" w:cs="Arial"/>
          <w:sz w:val="22"/>
          <w:szCs w:val="22"/>
        </w:rPr>
        <w:t>t</w:t>
      </w:r>
      <w:r w:rsidRPr="009B6522">
        <w:rPr>
          <w:rFonts w:ascii="Arial" w:hAnsi="Arial" w:cs="Arial"/>
          <w:sz w:val="22"/>
          <w:szCs w:val="22"/>
        </w:rPr>
        <w:t>his organisation</w:t>
      </w:r>
      <w:r>
        <w:rPr>
          <w:rFonts w:ascii="Arial" w:hAnsi="Arial" w:cs="Arial"/>
          <w:sz w:val="22"/>
          <w:szCs w:val="22"/>
        </w:rPr>
        <w:t>s</w:t>
      </w:r>
      <w:r w:rsidRPr="00185A62">
        <w:rPr>
          <w:rFonts w:ascii="Arial" w:hAnsi="Arial" w:cs="Arial"/>
          <w:b/>
          <w:i/>
          <w:sz w:val="22"/>
          <w:szCs w:val="22"/>
        </w:rPr>
        <w:t xml:space="preserve"> </w:t>
      </w:r>
      <w:r w:rsidRPr="00185A62">
        <w:rPr>
          <w:rFonts w:ascii="Arial" w:hAnsi="Arial" w:cs="Arial"/>
          <w:sz w:val="22"/>
          <w:szCs w:val="22"/>
        </w:rPr>
        <w:t>Redundancy Policy</w:t>
      </w:r>
      <w:r>
        <w:rPr>
          <w:rFonts w:ascii="Arial" w:hAnsi="Arial" w:cs="Arial"/>
          <w:sz w:val="22"/>
          <w:szCs w:val="22"/>
        </w:rPr>
        <w:t xml:space="preserve">.  </w:t>
      </w:r>
      <w:r w:rsidRPr="00185A62">
        <w:rPr>
          <w:rFonts w:ascii="Arial" w:hAnsi="Arial" w:cs="Arial"/>
          <w:sz w:val="22"/>
          <w:szCs w:val="22"/>
        </w:rPr>
        <w:t>Criteria will be discussed with the Trade Union and or nominated representatives</w:t>
      </w:r>
      <w:r>
        <w:rPr>
          <w:rFonts w:ascii="Arial" w:hAnsi="Arial" w:cs="Arial"/>
          <w:sz w:val="22"/>
          <w:szCs w:val="22"/>
        </w:rPr>
        <w:t xml:space="preserve">.  </w:t>
      </w:r>
      <w:r w:rsidRPr="00185A62">
        <w:rPr>
          <w:rFonts w:ascii="Arial" w:hAnsi="Arial" w:cs="Arial"/>
          <w:sz w:val="22"/>
          <w:szCs w:val="22"/>
        </w:rPr>
        <w:t>The criteria will be set out and will be objectively fair and consistent</w:t>
      </w:r>
      <w:r>
        <w:rPr>
          <w:rFonts w:ascii="Arial" w:hAnsi="Arial" w:cs="Arial"/>
          <w:sz w:val="22"/>
          <w:szCs w:val="22"/>
        </w:rPr>
        <w:t xml:space="preserve">.  </w:t>
      </w:r>
    </w:p>
    <w:p w14:paraId="34F9FECB" w14:textId="77777777" w:rsidR="00571C1E" w:rsidRDefault="00571C1E" w:rsidP="00571C1E">
      <w:pPr>
        <w:jc w:val="both"/>
        <w:rPr>
          <w:rFonts w:ascii="Arial" w:hAnsi="Arial" w:cs="Arial"/>
          <w:sz w:val="22"/>
          <w:szCs w:val="22"/>
        </w:rPr>
      </w:pPr>
    </w:p>
    <w:p w14:paraId="79F3BBA6" w14:textId="77777777" w:rsidR="00571C1E" w:rsidRDefault="00571C1E" w:rsidP="00571C1E">
      <w:pPr>
        <w:jc w:val="both"/>
        <w:rPr>
          <w:rFonts w:ascii="Arial" w:hAnsi="Arial" w:cs="Arial"/>
          <w:sz w:val="22"/>
          <w:szCs w:val="22"/>
        </w:rPr>
      </w:pPr>
    </w:p>
    <w:p w14:paraId="4BA9B5E7" w14:textId="77777777" w:rsidR="00571C1E" w:rsidRDefault="00571C1E" w:rsidP="00571C1E">
      <w:pPr>
        <w:jc w:val="both"/>
        <w:rPr>
          <w:rFonts w:ascii="Arial" w:hAnsi="Arial" w:cs="Arial"/>
          <w:sz w:val="22"/>
          <w:szCs w:val="22"/>
        </w:rPr>
      </w:pPr>
    </w:p>
    <w:p w14:paraId="47DABAA7" w14:textId="77777777" w:rsidR="00571C1E" w:rsidRDefault="00571C1E" w:rsidP="00571C1E">
      <w:pPr>
        <w:jc w:val="both"/>
        <w:rPr>
          <w:rFonts w:ascii="Arial" w:hAnsi="Arial" w:cs="Arial"/>
          <w:sz w:val="22"/>
          <w:szCs w:val="22"/>
        </w:rPr>
      </w:pPr>
    </w:p>
    <w:p w14:paraId="44250BE8" w14:textId="77777777" w:rsidR="00571C1E" w:rsidRDefault="00571C1E" w:rsidP="00571C1E">
      <w:pPr>
        <w:jc w:val="both"/>
        <w:rPr>
          <w:rFonts w:ascii="Arial" w:hAnsi="Arial" w:cs="Arial"/>
          <w:sz w:val="22"/>
          <w:szCs w:val="22"/>
        </w:rPr>
      </w:pPr>
    </w:p>
    <w:p w14:paraId="1B34A960" w14:textId="77777777" w:rsidR="00571C1E" w:rsidRDefault="00571C1E" w:rsidP="00571C1E">
      <w:pPr>
        <w:jc w:val="both"/>
        <w:rPr>
          <w:rFonts w:ascii="Arial" w:hAnsi="Arial" w:cs="Arial"/>
          <w:sz w:val="22"/>
          <w:szCs w:val="22"/>
        </w:rPr>
      </w:pPr>
    </w:p>
    <w:p w14:paraId="5218A667" w14:textId="77777777" w:rsidR="00571C1E" w:rsidRPr="00185A62" w:rsidRDefault="00571C1E" w:rsidP="00571C1E">
      <w:pPr>
        <w:jc w:val="both"/>
        <w:rPr>
          <w:rFonts w:ascii="Arial" w:hAnsi="Arial" w:cs="Arial"/>
          <w:sz w:val="22"/>
          <w:szCs w:val="22"/>
        </w:rPr>
      </w:pPr>
    </w:p>
    <w:p w14:paraId="75B07C72" w14:textId="77777777" w:rsidR="00571C1E" w:rsidRDefault="00571C1E" w:rsidP="00571C1E">
      <w:pPr>
        <w:jc w:val="both"/>
        <w:rPr>
          <w:rFonts w:ascii="Arial" w:hAnsi="Arial" w:cs="Arial"/>
          <w:sz w:val="22"/>
          <w:szCs w:val="22"/>
        </w:rPr>
      </w:pPr>
    </w:p>
    <w:p w14:paraId="0EA3254B" w14:textId="6DA0D397" w:rsidR="00571C1E" w:rsidRPr="00571C1E" w:rsidRDefault="00571C1E" w:rsidP="00571C1E">
      <w:pPr>
        <w:pStyle w:val="ListParagraph"/>
        <w:numPr>
          <w:ilvl w:val="0"/>
          <w:numId w:val="1"/>
        </w:numPr>
        <w:jc w:val="both"/>
        <w:rPr>
          <w:rFonts w:ascii="Arial" w:eastAsia="Arial" w:hAnsi="Arial" w:cs="Arial"/>
          <w:b/>
          <w:bCs/>
          <w:sz w:val="22"/>
          <w:szCs w:val="22"/>
        </w:rPr>
      </w:pPr>
      <w:r w:rsidRPr="0C753B3E">
        <w:rPr>
          <w:rFonts w:ascii="Arial" w:hAnsi="Arial" w:cs="Arial"/>
          <w:b/>
          <w:bCs/>
          <w:sz w:val="22"/>
          <w:szCs w:val="22"/>
        </w:rPr>
        <w:t>Complaints: -</w:t>
      </w:r>
    </w:p>
    <w:p w14:paraId="2B071A89" w14:textId="77777777" w:rsidR="00571C1E" w:rsidRDefault="00571C1E" w:rsidP="00571C1E">
      <w:pPr>
        <w:pStyle w:val="ListParagraph"/>
        <w:jc w:val="both"/>
        <w:rPr>
          <w:rFonts w:ascii="Arial" w:eastAsia="Arial" w:hAnsi="Arial" w:cs="Arial"/>
          <w:b/>
          <w:bCs/>
          <w:sz w:val="22"/>
          <w:szCs w:val="22"/>
        </w:rPr>
      </w:pPr>
    </w:p>
    <w:p w14:paraId="23DA55BC" w14:textId="77777777" w:rsidR="00571C1E" w:rsidRPr="009B6522" w:rsidRDefault="00571C1E" w:rsidP="00571C1E">
      <w:pPr>
        <w:jc w:val="both"/>
        <w:rPr>
          <w:rFonts w:ascii="Arial" w:hAnsi="Arial" w:cs="Arial"/>
          <w:b/>
          <w:sz w:val="22"/>
          <w:szCs w:val="22"/>
        </w:rPr>
      </w:pPr>
      <w:r>
        <w:rPr>
          <w:rFonts w:ascii="Arial" w:hAnsi="Arial" w:cs="Arial"/>
          <w:b/>
          <w:sz w:val="22"/>
          <w:szCs w:val="22"/>
        </w:rPr>
        <w:lastRenderedPageBreak/>
        <w:t xml:space="preserve">Staff </w:t>
      </w:r>
    </w:p>
    <w:p w14:paraId="0A17DC93" w14:textId="77777777" w:rsidR="00571C1E" w:rsidRPr="00185A62" w:rsidRDefault="00571C1E" w:rsidP="00571C1E">
      <w:pPr>
        <w:jc w:val="both"/>
        <w:rPr>
          <w:rFonts w:ascii="Arial" w:hAnsi="Arial" w:cs="Arial"/>
          <w:sz w:val="22"/>
          <w:szCs w:val="22"/>
        </w:rPr>
      </w:pPr>
      <w:r w:rsidRPr="00185A62">
        <w:rPr>
          <w:rFonts w:ascii="Arial" w:hAnsi="Arial" w:cs="Arial"/>
          <w:sz w:val="22"/>
          <w:szCs w:val="22"/>
        </w:rPr>
        <w:t xml:space="preserve">Where </w:t>
      </w:r>
      <w:r>
        <w:rPr>
          <w:rFonts w:ascii="Arial" w:hAnsi="Arial" w:cs="Arial"/>
          <w:sz w:val="22"/>
          <w:szCs w:val="22"/>
        </w:rPr>
        <w:t>staff</w:t>
      </w:r>
      <w:r w:rsidRPr="00185A62">
        <w:rPr>
          <w:rFonts w:ascii="Arial" w:hAnsi="Arial" w:cs="Arial"/>
          <w:sz w:val="22"/>
          <w:szCs w:val="22"/>
        </w:rPr>
        <w:t xml:space="preserve"> feel they have been discriminated against, victimised or harassed by </w:t>
      </w:r>
      <w:r>
        <w:rPr>
          <w:rFonts w:ascii="Arial" w:hAnsi="Arial" w:cs="Arial"/>
          <w:sz w:val="22"/>
          <w:szCs w:val="22"/>
        </w:rPr>
        <w:t>any colleague</w:t>
      </w:r>
      <w:r w:rsidRPr="00185A62">
        <w:rPr>
          <w:rFonts w:ascii="Arial" w:hAnsi="Arial" w:cs="Arial"/>
          <w:sz w:val="22"/>
          <w:szCs w:val="22"/>
        </w:rPr>
        <w:t xml:space="preserve"> (including managers), the aim should be to deal with it informally in the first instance</w:t>
      </w:r>
      <w:r>
        <w:rPr>
          <w:rFonts w:ascii="Arial" w:hAnsi="Arial" w:cs="Arial"/>
          <w:sz w:val="22"/>
          <w:szCs w:val="22"/>
        </w:rPr>
        <w:t xml:space="preserve">.  </w:t>
      </w:r>
    </w:p>
    <w:p w14:paraId="5075AD9F" w14:textId="77777777" w:rsidR="00571C1E" w:rsidRDefault="00571C1E" w:rsidP="00571C1E">
      <w:pPr>
        <w:jc w:val="both"/>
        <w:rPr>
          <w:rFonts w:ascii="Arial" w:hAnsi="Arial" w:cs="Arial"/>
          <w:b/>
          <w:sz w:val="22"/>
          <w:szCs w:val="22"/>
        </w:rPr>
      </w:pPr>
    </w:p>
    <w:p w14:paraId="4D928BC5" w14:textId="77777777" w:rsidR="00571C1E" w:rsidRPr="00185A62" w:rsidRDefault="00571C1E" w:rsidP="00571C1E">
      <w:pPr>
        <w:jc w:val="both"/>
        <w:rPr>
          <w:rFonts w:ascii="Arial" w:hAnsi="Arial" w:cs="Arial"/>
          <w:b/>
          <w:sz w:val="22"/>
          <w:szCs w:val="22"/>
        </w:rPr>
      </w:pPr>
      <w:r w:rsidRPr="00185A62">
        <w:rPr>
          <w:rFonts w:ascii="Arial" w:hAnsi="Arial" w:cs="Arial"/>
          <w:b/>
          <w:sz w:val="22"/>
          <w:szCs w:val="22"/>
        </w:rPr>
        <w:t>Informal Stage</w:t>
      </w:r>
    </w:p>
    <w:p w14:paraId="0A08EAB3" w14:textId="77777777" w:rsidR="00571C1E" w:rsidRPr="00185A62" w:rsidRDefault="00571C1E" w:rsidP="00571C1E">
      <w:pPr>
        <w:jc w:val="both"/>
        <w:rPr>
          <w:rFonts w:ascii="Arial" w:hAnsi="Arial" w:cs="Arial"/>
          <w:sz w:val="22"/>
          <w:szCs w:val="22"/>
        </w:rPr>
      </w:pPr>
      <w:r>
        <w:rPr>
          <w:rFonts w:ascii="Arial" w:hAnsi="Arial" w:cs="Arial"/>
          <w:sz w:val="22"/>
          <w:szCs w:val="22"/>
        </w:rPr>
        <w:t>It</w:t>
      </w:r>
      <w:r w:rsidRPr="00185A62">
        <w:rPr>
          <w:rFonts w:ascii="Arial" w:hAnsi="Arial" w:cs="Arial"/>
          <w:sz w:val="22"/>
          <w:szCs w:val="22"/>
        </w:rPr>
        <w:t xml:space="preserve"> may be the discriminatory action </w:t>
      </w:r>
      <w:r>
        <w:rPr>
          <w:rFonts w:ascii="Arial" w:hAnsi="Arial" w:cs="Arial"/>
          <w:sz w:val="22"/>
          <w:szCs w:val="22"/>
        </w:rPr>
        <w:t>wa</w:t>
      </w:r>
      <w:r w:rsidRPr="00185A62">
        <w:rPr>
          <w:rFonts w:ascii="Arial" w:hAnsi="Arial" w:cs="Arial"/>
          <w:sz w:val="22"/>
          <w:szCs w:val="22"/>
        </w:rPr>
        <w:t>s unconscious and easily resolved once the situation is highlighted</w:t>
      </w:r>
      <w:r>
        <w:rPr>
          <w:rFonts w:ascii="Arial" w:hAnsi="Arial" w:cs="Arial"/>
          <w:sz w:val="22"/>
          <w:szCs w:val="22"/>
        </w:rPr>
        <w:t xml:space="preserve">.  </w:t>
      </w:r>
      <w:r w:rsidRPr="00185A62">
        <w:rPr>
          <w:rFonts w:ascii="Arial" w:hAnsi="Arial" w:cs="Arial"/>
          <w:sz w:val="22"/>
          <w:szCs w:val="22"/>
        </w:rPr>
        <w:t>This is often the most efficient way with dealing with such circumstances and helps maintain good working relations</w:t>
      </w:r>
      <w:r>
        <w:rPr>
          <w:rFonts w:ascii="Arial" w:hAnsi="Arial" w:cs="Arial"/>
          <w:sz w:val="22"/>
          <w:szCs w:val="22"/>
        </w:rPr>
        <w:t xml:space="preserve">.  </w:t>
      </w:r>
    </w:p>
    <w:p w14:paraId="1320783F" w14:textId="77777777" w:rsidR="00571C1E" w:rsidRDefault="00571C1E" w:rsidP="00571C1E">
      <w:pPr>
        <w:jc w:val="both"/>
        <w:rPr>
          <w:rFonts w:ascii="Arial" w:hAnsi="Arial" w:cs="Arial"/>
          <w:sz w:val="22"/>
          <w:szCs w:val="22"/>
        </w:rPr>
      </w:pPr>
    </w:p>
    <w:p w14:paraId="5FB1CA99" w14:textId="794F35AD" w:rsidR="00571C1E" w:rsidRPr="00185A62" w:rsidRDefault="00571C1E" w:rsidP="00571C1E">
      <w:pPr>
        <w:jc w:val="both"/>
        <w:rPr>
          <w:rFonts w:ascii="Arial" w:hAnsi="Arial" w:cs="Arial"/>
          <w:sz w:val="22"/>
          <w:szCs w:val="22"/>
        </w:rPr>
      </w:pPr>
      <w:r w:rsidRPr="00185A62">
        <w:rPr>
          <w:rFonts w:ascii="Arial" w:hAnsi="Arial" w:cs="Arial"/>
          <w:sz w:val="22"/>
          <w:szCs w:val="22"/>
        </w:rPr>
        <w:t xml:space="preserve">The </w:t>
      </w:r>
      <w:r>
        <w:rPr>
          <w:rFonts w:ascii="Arial" w:hAnsi="Arial" w:cs="Arial"/>
          <w:sz w:val="22"/>
          <w:szCs w:val="22"/>
        </w:rPr>
        <w:t>member of staff</w:t>
      </w:r>
      <w:r w:rsidRPr="00185A62">
        <w:rPr>
          <w:rFonts w:ascii="Arial" w:hAnsi="Arial" w:cs="Arial"/>
          <w:sz w:val="22"/>
          <w:szCs w:val="22"/>
        </w:rPr>
        <w:t xml:space="preserve"> should raise the issue informally with their line manager (if the complaint is against their manager, then </w:t>
      </w:r>
      <w:r>
        <w:rPr>
          <w:rFonts w:ascii="Arial" w:hAnsi="Arial" w:cs="Arial"/>
          <w:sz w:val="22"/>
          <w:szCs w:val="22"/>
        </w:rPr>
        <w:t>the manager next in line</w:t>
      </w:r>
      <w:r w:rsidRPr="00185A62">
        <w:rPr>
          <w:rFonts w:ascii="Arial" w:hAnsi="Arial" w:cs="Arial"/>
          <w:sz w:val="22"/>
          <w:szCs w:val="22"/>
        </w:rPr>
        <w:t>)</w:t>
      </w:r>
      <w:r>
        <w:rPr>
          <w:rFonts w:ascii="Arial" w:hAnsi="Arial" w:cs="Arial"/>
          <w:sz w:val="22"/>
          <w:szCs w:val="22"/>
        </w:rPr>
        <w:t xml:space="preserve">. </w:t>
      </w:r>
      <w:r w:rsidRPr="00185A62">
        <w:rPr>
          <w:rFonts w:ascii="Arial" w:hAnsi="Arial" w:cs="Arial"/>
          <w:sz w:val="22"/>
          <w:szCs w:val="22"/>
        </w:rPr>
        <w:t xml:space="preserve"> The manager will speak to the </w:t>
      </w:r>
      <w:r>
        <w:rPr>
          <w:rFonts w:ascii="Arial" w:hAnsi="Arial" w:cs="Arial"/>
          <w:sz w:val="22"/>
          <w:szCs w:val="22"/>
        </w:rPr>
        <w:t>person</w:t>
      </w:r>
      <w:r w:rsidRPr="00185A62">
        <w:rPr>
          <w:rFonts w:ascii="Arial" w:hAnsi="Arial" w:cs="Arial"/>
          <w:sz w:val="22"/>
          <w:szCs w:val="22"/>
        </w:rPr>
        <w:t xml:space="preserve"> whom the complaint is against</w:t>
      </w:r>
      <w:r>
        <w:rPr>
          <w:rFonts w:ascii="Arial" w:hAnsi="Arial" w:cs="Arial"/>
          <w:sz w:val="22"/>
          <w:szCs w:val="22"/>
        </w:rPr>
        <w:t xml:space="preserve">.  </w:t>
      </w:r>
      <w:r w:rsidRPr="00185A62">
        <w:rPr>
          <w:rFonts w:ascii="Arial" w:hAnsi="Arial" w:cs="Arial"/>
          <w:sz w:val="22"/>
          <w:szCs w:val="22"/>
        </w:rPr>
        <w:t xml:space="preserve">If it is found the behaviour was in breach of this policy, an appropriate level of sanction will be decided in line with </w:t>
      </w:r>
      <w:r>
        <w:rPr>
          <w:rFonts w:ascii="Arial" w:hAnsi="Arial" w:cs="Arial"/>
          <w:sz w:val="22"/>
          <w:szCs w:val="22"/>
        </w:rPr>
        <w:t>the</w:t>
      </w:r>
      <w:r w:rsidRPr="00185A62">
        <w:rPr>
          <w:rFonts w:ascii="Arial" w:hAnsi="Arial" w:cs="Arial"/>
          <w:sz w:val="22"/>
          <w:szCs w:val="22"/>
        </w:rPr>
        <w:t xml:space="preserve"> Disciplinary Policy</w:t>
      </w:r>
      <w:r>
        <w:rPr>
          <w:rFonts w:ascii="Arial" w:hAnsi="Arial" w:cs="Arial"/>
          <w:sz w:val="22"/>
          <w:szCs w:val="22"/>
        </w:rPr>
        <w:t xml:space="preserve">.  </w:t>
      </w:r>
    </w:p>
    <w:p w14:paraId="42B634E3" w14:textId="0281C82F" w:rsidR="00571C1E" w:rsidRDefault="00571C1E" w:rsidP="00571C1E">
      <w:pPr>
        <w:jc w:val="both"/>
        <w:rPr>
          <w:rFonts w:ascii="Arial" w:hAnsi="Arial" w:cs="Arial"/>
          <w:sz w:val="22"/>
          <w:szCs w:val="22"/>
        </w:rPr>
      </w:pPr>
      <w:r>
        <w:rPr>
          <w:rFonts w:ascii="Arial" w:hAnsi="Arial" w:cs="Arial"/>
          <w:sz w:val="22"/>
          <w:szCs w:val="22"/>
        </w:rPr>
        <w:t>A</w:t>
      </w:r>
      <w:r w:rsidRPr="00185A62">
        <w:rPr>
          <w:rFonts w:ascii="Arial" w:hAnsi="Arial" w:cs="Arial"/>
          <w:sz w:val="22"/>
          <w:szCs w:val="22"/>
        </w:rPr>
        <w:t xml:space="preserve"> file note of the incident will be kept </w:t>
      </w:r>
      <w:r>
        <w:rPr>
          <w:rFonts w:ascii="Arial" w:hAnsi="Arial" w:cs="Arial"/>
          <w:sz w:val="22"/>
          <w:szCs w:val="22"/>
        </w:rPr>
        <w:t xml:space="preserve">on the complainant’s </w:t>
      </w:r>
      <w:r w:rsidRPr="00185A62">
        <w:rPr>
          <w:rFonts w:ascii="Arial" w:hAnsi="Arial" w:cs="Arial"/>
          <w:sz w:val="22"/>
          <w:szCs w:val="22"/>
        </w:rPr>
        <w:t>file, including</w:t>
      </w:r>
      <w:r>
        <w:rPr>
          <w:rFonts w:ascii="Arial" w:hAnsi="Arial" w:cs="Arial"/>
          <w:sz w:val="22"/>
          <w:szCs w:val="22"/>
        </w:rPr>
        <w:t xml:space="preserve"> a statement, </w:t>
      </w:r>
      <w:r w:rsidRPr="00185A62">
        <w:rPr>
          <w:rFonts w:ascii="Arial" w:hAnsi="Arial" w:cs="Arial"/>
          <w:sz w:val="22"/>
          <w:szCs w:val="22"/>
        </w:rPr>
        <w:t>the note will only be considered if there are any further incidents</w:t>
      </w:r>
      <w:r>
        <w:rPr>
          <w:rFonts w:ascii="Arial" w:hAnsi="Arial" w:cs="Arial"/>
          <w:sz w:val="22"/>
          <w:szCs w:val="22"/>
        </w:rPr>
        <w:t xml:space="preserve">.  </w:t>
      </w:r>
    </w:p>
    <w:p w14:paraId="6317B21E" w14:textId="77777777" w:rsidR="00571C1E" w:rsidRPr="00185A62" w:rsidRDefault="00571C1E" w:rsidP="00571C1E">
      <w:pPr>
        <w:jc w:val="both"/>
        <w:rPr>
          <w:rFonts w:ascii="Arial" w:hAnsi="Arial" w:cs="Arial"/>
          <w:sz w:val="22"/>
          <w:szCs w:val="22"/>
        </w:rPr>
      </w:pPr>
    </w:p>
    <w:p w14:paraId="1F1917F2" w14:textId="77777777" w:rsidR="00571C1E" w:rsidRPr="00185A62" w:rsidRDefault="00571C1E" w:rsidP="00571C1E">
      <w:pPr>
        <w:jc w:val="both"/>
        <w:rPr>
          <w:rFonts w:ascii="Arial" w:hAnsi="Arial" w:cs="Arial"/>
          <w:b/>
          <w:sz w:val="22"/>
          <w:szCs w:val="22"/>
        </w:rPr>
      </w:pPr>
      <w:r w:rsidRPr="00185A62">
        <w:rPr>
          <w:rFonts w:ascii="Arial" w:hAnsi="Arial" w:cs="Arial"/>
          <w:sz w:val="22"/>
          <w:szCs w:val="22"/>
        </w:rPr>
        <w:t xml:space="preserve">Dealing with the matter informally does not remove the complaining </w:t>
      </w:r>
      <w:r>
        <w:rPr>
          <w:rFonts w:ascii="Arial" w:hAnsi="Arial" w:cs="Arial"/>
          <w:sz w:val="22"/>
          <w:szCs w:val="22"/>
        </w:rPr>
        <w:t>staff member’s</w:t>
      </w:r>
      <w:r w:rsidRPr="00185A62">
        <w:rPr>
          <w:rFonts w:ascii="Arial" w:hAnsi="Arial" w:cs="Arial"/>
          <w:sz w:val="22"/>
          <w:szCs w:val="22"/>
        </w:rPr>
        <w:t xml:space="preserve"> right to have the matter dealt with formally.</w:t>
      </w:r>
    </w:p>
    <w:p w14:paraId="20B859BC" w14:textId="77777777" w:rsidR="00571C1E" w:rsidRDefault="00571C1E" w:rsidP="00571C1E">
      <w:pPr>
        <w:jc w:val="both"/>
        <w:rPr>
          <w:rFonts w:ascii="Arial" w:hAnsi="Arial" w:cs="Arial"/>
          <w:b/>
          <w:sz w:val="22"/>
          <w:szCs w:val="22"/>
        </w:rPr>
      </w:pPr>
    </w:p>
    <w:p w14:paraId="5B574B53" w14:textId="77777777" w:rsidR="00571C1E" w:rsidRPr="00185A62" w:rsidRDefault="00571C1E" w:rsidP="00571C1E">
      <w:pPr>
        <w:jc w:val="both"/>
        <w:rPr>
          <w:rFonts w:ascii="Arial" w:hAnsi="Arial" w:cs="Arial"/>
          <w:b/>
          <w:sz w:val="22"/>
          <w:szCs w:val="22"/>
        </w:rPr>
      </w:pPr>
      <w:r w:rsidRPr="00185A62">
        <w:rPr>
          <w:rFonts w:ascii="Arial" w:hAnsi="Arial" w:cs="Arial"/>
          <w:b/>
          <w:sz w:val="22"/>
          <w:szCs w:val="22"/>
        </w:rPr>
        <w:t>Formal Stage</w:t>
      </w:r>
    </w:p>
    <w:p w14:paraId="3EF19AAD" w14:textId="77777777" w:rsidR="00571C1E" w:rsidRDefault="00571C1E" w:rsidP="00571C1E">
      <w:pPr>
        <w:jc w:val="both"/>
        <w:rPr>
          <w:rFonts w:ascii="Arial" w:hAnsi="Arial" w:cs="Arial"/>
          <w:sz w:val="22"/>
          <w:szCs w:val="22"/>
        </w:rPr>
      </w:pPr>
      <w:r w:rsidRPr="00185A62">
        <w:rPr>
          <w:rFonts w:ascii="Arial" w:hAnsi="Arial" w:cs="Arial"/>
          <w:sz w:val="22"/>
          <w:szCs w:val="22"/>
        </w:rPr>
        <w:t xml:space="preserve">If the </w:t>
      </w:r>
      <w:r>
        <w:rPr>
          <w:rFonts w:ascii="Arial" w:hAnsi="Arial" w:cs="Arial"/>
          <w:sz w:val="22"/>
          <w:szCs w:val="22"/>
        </w:rPr>
        <w:t>member of staff</w:t>
      </w:r>
      <w:r w:rsidRPr="00185A62">
        <w:rPr>
          <w:rFonts w:ascii="Arial" w:hAnsi="Arial" w:cs="Arial"/>
          <w:sz w:val="22"/>
          <w:szCs w:val="22"/>
        </w:rPr>
        <w:t xml:space="preserve"> is dissatisfied with the</w:t>
      </w:r>
      <w:r>
        <w:rPr>
          <w:rFonts w:ascii="Arial" w:hAnsi="Arial" w:cs="Arial"/>
          <w:sz w:val="22"/>
          <w:szCs w:val="22"/>
        </w:rPr>
        <w:t xml:space="preserve"> informal stage</w:t>
      </w:r>
      <w:r w:rsidRPr="00185A62">
        <w:rPr>
          <w:rFonts w:ascii="Arial" w:hAnsi="Arial" w:cs="Arial"/>
          <w:sz w:val="22"/>
          <w:szCs w:val="22"/>
        </w:rPr>
        <w:t xml:space="preserve"> outcome or the complaint is serious, they should raise the matter in writing</w:t>
      </w:r>
      <w:r>
        <w:rPr>
          <w:rFonts w:ascii="Arial" w:hAnsi="Arial" w:cs="Arial"/>
          <w:sz w:val="22"/>
          <w:szCs w:val="22"/>
        </w:rPr>
        <w:t xml:space="preserve"> </w:t>
      </w:r>
      <w:r w:rsidRPr="00185A62">
        <w:rPr>
          <w:rFonts w:ascii="Arial" w:hAnsi="Arial" w:cs="Arial"/>
          <w:sz w:val="22"/>
          <w:szCs w:val="22"/>
        </w:rPr>
        <w:t>to their line manager</w:t>
      </w:r>
      <w:r>
        <w:rPr>
          <w:rFonts w:ascii="Arial" w:hAnsi="Arial" w:cs="Arial"/>
          <w:sz w:val="22"/>
          <w:szCs w:val="22"/>
        </w:rPr>
        <w:t xml:space="preserve">.  </w:t>
      </w:r>
      <w:r w:rsidRPr="00185A62">
        <w:rPr>
          <w:rFonts w:ascii="Arial" w:hAnsi="Arial" w:cs="Arial"/>
          <w:sz w:val="22"/>
          <w:szCs w:val="22"/>
        </w:rPr>
        <w:t xml:space="preserve">The complaint </w:t>
      </w:r>
      <w:r>
        <w:rPr>
          <w:rFonts w:ascii="Arial" w:hAnsi="Arial" w:cs="Arial"/>
          <w:sz w:val="22"/>
          <w:szCs w:val="22"/>
        </w:rPr>
        <w:t>will</w:t>
      </w:r>
      <w:r w:rsidRPr="00185A62">
        <w:rPr>
          <w:rFonts w:ascii="Arial" w:hAnsi="Arial" w:cs="Arial"/>
          <w:sz w:val="22"/>
          <w:szCs w:val="22"/>
        </w:rPr>
        <w:t xml:space="preserve"> then be dealt with under </w:t>
      </w:r>
      <w:r>
        <w:rPr>
          <w:rFonts w:ascii="Arial" w:hAnsi="Arial" w:cs="Arial"/>
          <w:sz w:val="22"/>
          <w:szCs w:val="22"/>
        </w:rPr>
        <w:t xml:space="preserve">the </w:t>
      </w:r>
      <w:r w:rsidRPr="00185A62">
        <w:rPr>
          <w:rFonts w:ascii="Arial" w:hAnsi="Arial" w:cs="Arial"/>
          <w:sz w:val="22"/>
          <w:szCs w:val="22"/>
        </w:rPr>
        <w:t>Grievance Policy</w:t>
      </w:r>
      <w:r>
        <w:rPr>
          <w:rFonts w:ascii="Arial" w:hAnsi="Arial" w:cs="Arial"/>
          <w:sz w:val="22"/>
          <w:szCs w:val="22"/>
        </w:rPr>
        <w:t xml:space="preserve">.  </w:t>
      </w:r>
      <w:r w:rsidRPr="00185A62">
        <w:rPr>
          <w:rFonts w:ascii="Arial" w:hAnsi="Arial" w:cs="Arial"/>
          <w:sz w:val="22"/>
          <w:szCs w:val="22"/>
        </w:rPr>
        <w:t>In line with this process an investigation into the complaint will be carried out</w:t>
      </w:r>
      <w:r>
        <w:rPr>
          <w:rFonts w:ascii="Arial" w:hAnsi="Arial" w:cs="Arial"/>
          <w:sz w:val="22"/>
          <w:szCs w:val="22"/>
        </w:rPr>
        <w:t xml:space="preserve">.  </w:t>
      </w:r>
    </w:p>
    <w:p w14:paraId="55C7AB6C" w14:textId="77777777" w:rsidR="00571C1E" w:rsidRDefault="00571C1E" w:rsidP="00571C1E">
      <w:pPr>
        <w:jc w:val="both"/>
        <w:rPr>
          <w:rFonts w:ascii="Arial" w:hAnsi="Arial" w:cs="Arial"/>
          <w:sz w:val="22"/>
          <w:szCs w:val="22"/>
        </w:rPr>
      </w:pPr>
    </w:p>
    <w:p w14:paraId="6808407F" w14:textId="77777777" w:rsidR="00571C1E" w:rsidRPr="00185A62" w:rsidRDefault="00571C1E" w:rsidP="00571C1E">
      <w:pPr>
        <w:jc w:val="both"/>
        <w:rPr>
          <w:rFonts w:ascii="Arial" w:hAnsi="Arial" w:cs="Arial"/>
          <w:sz w:val="22"/>
          <w:szCs w:val="22"/>
        </w:rPr>
      </w:pPr>
      <w:r w:rsidRPr="00185A62">
        <w:rPr>
          <w:rFonts w:ascii="Arial" w:hAnsi="Arial" w:cs="Arial"/>
          <w:sz w:val="22"/>
          <w:szCs w:val="22"/>
        </w:rPr>
        <w:t>If the outcome of the investigation is a formal disciplinary hearing should take place</w:t>
      </w:r>
      <w:r>
        <w:rPr>
          <w:rFonts w:ascii="Arial" w:hAnsi="Arial" w:cs="Arial"/>
          <w:sz w:val="22"/>
          <w:szCs w:val="22"/>
        </w:rPr>
        <w:t>,</w:t>
      </w:r>
      <w:r w:rsidRPr="00185A62">
        <w:rPr>
          <w:rFonts w:ascii="Arial" w:hAnsi="Arial" w:cs="Arial"/>
          <w:sz w:val="22"/>
          <w:szCs w:val="22"/>
        </w:rPr>
        <w:t xml:space="preserve"> this will be conducted in line with</w:t>
      </w:r>
      <w:r>
        <w:rPr>
          <w:rFonts w:ascii="Arial" w:hAnsi="Arial" w:cs="Arial"/>
          <w:sz w:val="22"/>
          <w:szCs w:val="22"/>
        </w:rPr>
        <w:t xml:space="preserve"> the </w:t>
      </w:r>
      <w:r w:rsidRPr="00185A62">
        <w:rPr>
          <w:rFonts w:ascii="Arial" w:hAnsi="Arial" w:cs="Arial"/>
          <w:sz w:val="22"/>
          <w:szCs w:val="22"/>
        </w:rPr>
        <w:t>Disciplinary Procedures</w:t>
      </w:r>
      <w:r>
        <w:rPr>
          <w:rFonts w:ascii="Arial" w:hAnsi="Arial" w:cs="Arial"/>
          <w:sz w:val="22"/>
          <w:szCs w:val="22"/>
        </w:rPr>
        <w:t xml:space="preserve">.  </w:t>
      </w:r>
      <w:r w:rsidRPr="00185A62">
        <w:rPr>
          <w:rFonts w:ascii="Arial" w:hAnsi="Arial" w:cs="Arial"/>
          <w:sz w:val="22"/>
          <w:szCs w:val="22"/>
        </w:rPr>
        <w:t>(Please refer to the Disciplinary Policy for full details)</w:t>
      </w:r>
      <w:r>
        <w:rPr>
          <w:rFonts w:ascii="Arial" w:hAnsi="Arial" w:cs="Arial"/>
          <w:sz w:val="22"/>
          <w:szCs w:val="22"/>
        </w:rPr>
        <w:t>.</w:t>
      </w:r>
    </w:p>
    <w:p w14:paraId="3CA9E326" w14:textId="77777777" w:rsidR="00571C1E" w:rsidRDefault="00571C1E" w:rsidP="00571C1E">
      <w:pPr>
        <w:jc w:val="both"/>
        <w:rPr>
          <w:rFonts w:ascii="Arial" w:hAnsi="Arial" w:cs="Arial"/>
          <w:sz w:val="22"/>
          <w:szCs w:val="22"/>
        </w:rPr>
      </w:pPr>
    </w:p>
    <w:p w14:paraId="5C7BFE12" w14:textId="77777777" w:rsidR="00571C1E" w:rsidRPr="009B6522" w:rsidRDefault="00571C1E" w:rsidP="00571C1E">
      <w:pPr>
        <w:jc w:val="both"/>
        <w:rPr>
          <w:rFonts w:ascii="Arial" w:hAnsi="Arial" w:cs="Arial"/>
          <w:b/>
          <w:sz w:val="22"/>
          <w:szCs w:val="22"/>
        </w:rPr>
      </w:pPr>
      <w:r w:rsidRPr="009B6522">
        <w:rPr>
          <w:rFonts w:ascii="Arial" w:hAnsi="Arial" w:cs="Arial"/>
          <w:b/>
          <w:sz w:val="22"/>
          <w:szCs w:val="22"/>
        </w:rPr>
        <w:t>Stakeholders</w:t>
      </w:r>
    </w:p>
    <w:p w14:paraId="1BCEED81" w14:textId="06D5C64C" w:rsidR="00571C1E" w:rsidRDefault="00571C1E" w:rsidP="00571C1E">
      <w:pPr>
        <w:jc w:val="both"/>
        <w:rPr>
          <w:rFonts w:ascii="Arial" w:hAnsi="Arial" w:cs="Arial"/>
          <w:sz w:val="22"/>
          <w:szCs w:val="22"/>
        </w:rPr>
      </w:pPr>
      <w:r w:rsidRPr="00185A62">
        <w:rPr>
          <w:rFonts w:ascii="Arial" w:hAnsi="Arial" w:cs="Arial"/>
          <w:sz w:val="22"/>
          <w:szCs w:val="22"/>
        </w:rPr>
        <w:t xml:space="preserve">The right to be treated equally with dignity and respect extends to outside contractors, partners, service users, customers and any other agencies </w:t>
      </w:r>
      <w:r>
        <w:rPr>
          <w:rFonts w:ascii="Arial" w:hAnsi="Arial" w:cs="Arial"/>
          <w:sz w:val="22"/>
          <w:szCs w:val="22"/>
        </w:rPr>
        <w:t xml:space="preserve">which </w:t>
      </w:r>
      <w:r w:rsidRPr="00185A62">
        <w:rPr>
          <w:rFonts w:ascii="Arial" w:hAnsi="Arial" w:cs="Arial"/>
          <w:sz w:val="22"/>
          <w:szCs w:val="22"/>
        </w:rPr>
        <w:t xml:space="preserve">are associated with </w:t>
      </w:r>
      <w:r>
        <w:rPr>
          <w:rFonts w:ascii="Arial" w:hAnsi="Arial" w:cs="Arial"/>
          <w:sz w:val="22"/>
          <w:szCs w:val="22"/>
        </w:rPr>
        <w:t>t</w:t>
      </w:r>
      <w:r w:rsidRPr="009B6522">
        <w:rPr>
          <w:rFonts w:ascii="Arial" w:hAnsi="Arial" w:cs="Arial"/>
          <w:sz w:val="22"/>
          <w:szCs w:val="22"/>
        </w:rPr>
        <w:t>his organisation</w:t>
      </w:r>
      <w:r>
        <w:rPr>
          <w:rFonts w:ascii="Arial" w:hAnsi="Arial" w:cs="Arial"/>
          <w:sz w:val="22"/>
          <w:szCs w:val="22"/>
        </w:rPr>
        <w:t>.  S</w:t>
      </w:r>
      <w:r w:rsidRPr="00185A62">
        <w:rPr>
          <w:rFonts w:ascii="Arial" w:hAnsi="Arial" w:cs="Arial"/>
          <w:sz w:val="22"/>
          <w:szCs w:val="22"/>
        </w:rPr>
        <w:t>takeholders have a right to have any issues addressed under this policy</w:t>
      </w:r>
      <w:r>
        <w:rPr>
          <w:rFonts w:ascii="Arial" w:hAnsi="Arial" w:cs="Arial"/>
          <w:sz w:val="22"/>
          <w:szCs w:val="22"/>
        </w:rPr>
        <w:t xml:space="preserve">.  </w:t>
      </w:r>
      <w:r w:rsidRPr="00185A62">
        <w:rPr>
          <w:rFonts w:ascii="Arial" w:hAnsi="Arial" w:cs="Arial"/>
          <w:sz w:val="22"/>
          <w:szCs w:val="22"/>
        </w:rPr>
        <w:t>Any complaints</w:t>
      </w:r>
      <w:r>
        <w:rPr>
          <w:rFonts w:ascii="Arial" w:hAnsi="Arial" w:cs="Arial"/>
          <w:sz w:val="22"/>
          <w:szCs w:val="22"/>
        </w:rPr>
        <w:t xml:space="preserve"> will be investigated, </w:t>
      </w:r>
      <w:r w:rsidRPr="00185A62">
        <w:rPr>
          <w:rFonts w:ascii="Arial" w:hAnsi="Arial" w:cs="Arial"/>
          <w:sz w:val="22"/>
          <w:szCs w:val="22"/>
        </w:rPr>
        <w:t>and appropriate action will be taken.</w:t>
      </w:r>
    </w:p>
    <w:p w14:paraId="6C7A3617" w14:textId="77777777" w:rsidR="00571C1E" w:rsidRPr="00185A62" w:rsidRDefault="00571C1E" w:rsidP="00571C1E">
      <w:pPr>
        <w:jc w:val="both"/>
        <w:rPr>
          <w:rFonts w:ascii="Arial" w:hAnsi="Arial" w:cs="Arial"/>
          <w:sz w:val="22"/>
          <w:szCs w:val="22"/>
        </w:rPr>
      </w:pPr>
    </w:p>
    <w:p w14:paraId="277A1475" w14:textId="77777777" w:rsidR="00571C1E" w:rsidRDefault="00571C1E" w:rsidP="00571C1E">
      <w:pPr>
        <w:jc w:val="both"/>
        <w:rPr>
          <w:rFonts w:ascii="Arial" w:hAnsi="Arial" w:cs="Arial"/>
          <w:sz w:val="22"/>
          <w:szCs w:val="22"/>
        </w:rPr>
      </w:pPr>
      <w:r w:rsidRPr="00185A62">
        <w:rPr>
          <w:rFonts w:ascii="Arial" w:hAnsi="Arial" w:cs="Arial"/>
          <w:sz w:val="22"/>
          <w:szCs w:val="22"/>
        </w:rPr>
        <w:t>If a stakeholder feels they are being discriminated against in the course of their working day, the following procedure should be followed</w:t>
      </w:r>
      <w:r>
        <w:rPr>
          <w:rFonts w:ascii="Arial" w:hAnsi="Arial" w:cs="Arial"/>
          <w:sz w:val="22"/>
          <w:szCs w:val="22"/>
        </w:rPr>
        <w:t xml:space="preserve">.  </w:t>
      </w:r>
    </w:p>
    <w:p w14:paraId="116F88F9" w14:textId="77777777" w:rsidR="00571C1E" w:rsidRPr="00185A62" w:rsidRDefault="00571C1E" w:rsidP="00571C1E">
      <w:pPr>
        <w:jc w:val="both"/>
        <w:rPr>
          <w:rFonts w:ascii="Arial" w:hAnsi="Arial" w:cs="Arial"/>
          <w:sz w:val="22"/>
          <w:szCs w:val="22"/>
        </w:rPr>
      </w:pPr>
    </w:p>
    <w:p w14:paraId="7EE68255" w14:textId="77777777" w:rsidR="00571C1E" w:rsidRPr="00185A62" w:rsidRDefault="00571C1E" w:rsidP="00571C1E">
      <w:pPr>
        <w:jc w:val="both"/>
        <w:rPr>
          <w:rFonts w:ascii="Arial" w:hAnsi="Arial" w:cs="Arial"/>
          <w:b/>
          <w:sz w:val="22"/>
          <w:szCs w:val="22"/>
        </w:rPr>
      </w:pPr>
      <w:r w:rsidRPr="00185A62">
        <w:rPr>
          <w:rFonts w:ascii="Arial" w:hAnsi="Arial" w:cs="Arial"/>
          <w:b/>
          <w:sz w:val="22"/>
          <w:szCs w:val="22"/>
        </w:rPr>
        <w:t>Informal Stage</w:t>
      </w:r>
    </w:p>
    <w:p w14:paraId="6C22FAD3" w14:textId="77777777" w:rsidR="00571C1E" w:rsidRDefault="00571C1E" w:rsidP="00571C1E">
      <w:pPr>
        <w:jc w:val="both"/>
        <w:rPr>
          <w:rFonts w:ascii="Arial" w:hAnsi="Arial" w:cs="Arial"/>
          <w:sz w:val="22"/>
          <w:szCs w:val="22"/>
        </w:rPr>
      </w:pPr>
      <w:r w:rsidRPr="00185A62">
        <w:rPr>
          <w:rFonts w:ascii="Arial" w:hAnsi="Arial" w:cs="Arial"/>
          <w:sz w:val="22"/>
          <w:szCs w:val="22"/>
        </w:rPr>
        <w:t>Where possible, incidents should be dealt with informally</w:t>
      </w:r>
      <w:r>
        <w:rPr>
          <w:rFonts w:ascii="Arial" w:hAnsi="Arial" w:cs="Arial"/>
          <w:sz w:val="22"/>
          <w:szCs w:val="22"/>
        </w:rPr>
        <w:t xml:space="preserve">.  </w:t>
      </w:r>
      <w:r w:rsidRPr="00185A62">
        <w:rPr>
          <w:rFonts w:ascii="Arial" w:hAnsi="Arial" w:cs="Arial"/>
          <w:sz w:val="22"/>
          <w:szCs w:val="22"/>
        </w:rPr>
        <w:t>The stakeholder should report the matter to their lead contact within</w:t>
      </w:r>
      <w:r>
        <w:rPr>
          <w:rFonts w:ascii="Arial" w:hAnsi="Arial" w:cs="Arial"/>
          <w:sz w:val="22"/>
          <w:szCs w:val="22"/>
        </w:rPr>
        <w:t xml:space="preserve"> t</w:t>
      </w:r>
      <w:r w:rsidRPr="009B6522">
        <w:rPr>
          <w:rFonts w:ascii="Arial" w:hAnsi="Arial" w:cs="Arial"/>
          <w:sz w:val="22"/>
          <w:szCs w:val="22"/>
        </w:rPr>
        <w:t>his organisation</w:t>
      </w:r>
      <w:r w:rsidRPr="00185A62">
        <w:rPr>
          <w:rFonts w:ascii="Arial" w:hAnsi="Arial" w:cs="Arial"/>
          <w:sz w:val="22"/>
          <w:szCs w:val="22"/>
        </w:rPr>
        <w:t xml:space="preserve"> as soon as possible</w:t>
      </w:r>
      <w:r>
        <w:rPr>
          <w:rFonts w:ascii="Arial" w:hAnsi="Arial" w:cs="Arial"/>
          <w:sz w:val="22"/>
          <w:szCs w:val="22"/>
        </w:rPr>
        <w:t xml:space="preserve">.  </w:t>
      </w:r>
      <w:r w:rsidRPr="00185A62">
        <w:rPr>
          <w:rFonts w:ascii="Arial" w:hAnsi="Arial" w:cs="Arial"/>
          <w:sz w:val="22"/>
          <w:szCs w:val="22"/>
        </w:rPr>
        <w:t>It may</w:t>
      </w:r>
      <w:r>
        <w:rPr>
          <w:rFonts w:ascii="Arial" w:hAnsi="Arial" w:cs="Arial"/>
          <w:sz w:val="22"/>
          <w:szCs w:val="22"/>
        </w:rPr>
        <w:t xml:space="preserve"> </w:t>
      </w:r>
      <w:r w:rsidRPr="00185A62">
        <w:rPr>
          <w:rFonts w:ascii="Arial" w:hAnsi="Arial" w:cs="Arial"/>
          <w:sz w:val="22"/>
          <w:szCs w:val="22"/>
        </w:rPr>
        <w:t>be the discriminatory action is unconscious and easily resolved once the situation is highlighted</w:t>
      </w:r>
      <w:r>
        <w:rPr>
          <w:rFonts w:ascii="Arial" w:hAnsi="Arial" w:cs="Arial"/>
          <w:sz w:val="22"/>
          <w:szCs w:val="22"/>
        </w:rPr>
        <w:t xml:space="preserve">.  </w:t>
      </w:r>
    </w:p>
    <w:p w14:paraId="14FD6BEA" w14:textId="77777777" w:rsidR="00571C1E" w:rsidRPr="00185A62" w:rsidRDefault="00571C1E" w:rsidP="00571C1E">
      <w:pPr>
        <w:jc w:val="both"/>
        <w:rPr>
          <w:rFonts w:ascii="Arial" w:hAnsi="Arial" w:cs="Arial"/>
          <w:sz w:val="22"/>
          <w:szCs w:val="22"/>
        </w:rPr>
      </w:pPr>
    </w:p>
    <w:p w14:paraId="59219BD7" w14:textId="77777777" w:rsidR="00571C1E" w:rsidRDefault="00571C1E" w:rsidP="00571C1E">
      <w:pPr>
        <w:jc w:val="both"/>
        <w:rPr>
          <w:rFonts w:ascii="Arial" w:hAnsi="Arial" w:cs="Arial"/>
          <w:sz w:val="22"/>
          <w:szCs w:val="22"/>
        </w:rPr>
      </w:pPr>
      <w:r w:rsidRPr="00185A62">
        <w:rPr>
          <w:rFonts w:ascii="Arial" w:hAnsi="Arial" w:cs="Arial"/>
          <w:sz w:val="22"/>
          <w:szCs w:val="22"/>
        </w:rPr>
        <w:t>The manager will discuss the situation with the individual whom the complaint is against and explain the expected standards of behaviour and the consequences of failing to comply with these</w:t>
      </w:r>
      <w:r>
        <w:rPr>
          <w:rFonts w:ascii="Arial" w:hAnsi="Arial" w:cs="Arial"/>
          <w:sz w:val="22"/>
          <w:szCs w:val="22"/>
        </w:rPr>
        <w:t xml:space="preserve">.  </w:t>
      </w:r>
      <w:r w:rsidRPr="00185A62">
        <w:rPr>
          <w:rFonts w:ascii="Arial" w:hAnsi="Arial" w:cs="Arial"/>
          <w:sz w:val="22"/>
          <w:szCs w:val="22"/>
        </w:rPr>
        <w:t xml:space="preserve">It will be made clear to the individual continuation of such conduct may result in </w:t>
      </w:r>
      <w:r>
        <w:rPr>
          <w:rFonts w:ascii="Arial" w:hAnsi="Arial" w:cs="Arial"/>
          <w:sz w:val="22"/>
          <w:szCs w:val="22"/>
        </w:rPr>
        <w:t xml:space="preserve">being subject to disciplinary action.  </w:t>
      </w:r>
    </w:p>
    <w:p w14:paraId="79646AE8" w14:textId="77777777" w:rsidR="00571C1E" w:rsidRPr="00185A62" w:rsidRDefault="00571C1E" w:rsidP="00571C1E">
      <w:pPr>
        <w:jc w:val="both"/>
        <w:rPr>
          <w:rFonts w:ascii="Arial" w:hAnsi="Arial" w:cs="Arial"/>
          <w:sz w:val="22"/>
          <w:szCs w:val="22"/>
        </w:rPr>
      </w:pPr>
    </w:p>
    <w:p w14:paraId="1C664463" w14:textId="77777777" w:rsidR="00571C1E" w:rsidRDefault="00571C1E" w:rsidP="00571C1E">
      <w:pPr>
        <w:jc w:val="both"/>
        <w:rPr>
          <w:rFonts w:ascii="Arial" w:hAnsi="Arial" w:cs="Arial"/>
          <w:b/>
          <w:sz w:val="22"/>
          <w:szCs w:val="22"/>
        </w:rPr>
      </w:pPr>
    </w:p>
    <w:p w14:paraId="72B69DD9" w14:textId="77777777" w:rsidR="00571C1E" w:rsidRDefault="00571C1E" w:rsidP="00571C1E">
      <w:pPr>
        <w:jc w:val="both"/>
        <w:rPr>
          <w:rFonts w:ascii="Arial" w:hAnsi="Arial" w:cs="Arial"/>
          <w:b/>
          <w:sz w:val="22"/>
          <w:szCs w:val="22"/>
        </w:rPr>
      </w:pPr>
    </w:p>
    <w:p w14:paraId="1A5A586B" w14:textId="77777777" w:rsidR="00571C1E" w:rsidRPr="00185A62" w:rsidRDefault="00571C1E" w:rsidP="00571C1E">
      <w:pPr>
        <w:jc w:val="both"/>
        <w:rPr>
          <w:rFonts w:ascii="Arial" w:hAnsi="Arial" w:cs="Arial"/>
          <w:b/>
          <w:sz w:val="22"/>
          <w:szCs w:val="22"/>
        </w:rPr>
      </w:pPr>
      <w:r w:rsidRPr="00185A62">
        <w:rPr>
          <w:rFonts w:ascii="Arial" w:hAnsi="Arial" w:cs="Arial"/>
          <w:b/>
          <w:sz w:val="22"/>
          <w:szCs w:val="22"/>
        </w:rPr>
        <w:t>Formal Stage</w:t>
      </w:r>
    </w:p>
    <w:p w14:paraId="16FEBB2B" w14:textId="31098D80" w:rsidR="00571C1E" w:rsidRDefault="00571C1E" w:rsidP="00571C1E">
      <w:pPr>
        <w:jc w:val="both"/>
        <w:rPr>
          <w:rFonts w:ascii="Arial" w:hAnsi="Arial" w:cs="Arial"/>
          <w:sz w:val="22"/>
          <w:szCs w:val="22"/>
        </w:rPr>
      </w:pPr>
      <w:r w:rsidRPr="00185A62">
        <w:rPr>
          <w:rFonts w:ascii="Arial" w:hAnsi="Arial" w:cs="Arial"/>
          <w:sz w:val="22"/>
          <w:szCs w:val="22"/>
        </w:rPr>
        <w:lastRenderedPageBreak/>
        <w:t>Where informal action is not appropriate, or the matter is of a serious nature the complaint will be dealt with using the formal procedure</w:t>
      </w:r>
      <w:r>
        <w:rPr>
          <w:rFonts w:ascii="Arial" w:hAnsi="Arial" w:cs="Arial"/>
          <w:sz w:val="22"/>
          <w:szCs w:val="22"/>
        </w:rPr>
        <w:t>.  A</w:t>
      </w:r>
      <w:r w:rsidRPr="00185A62">
        <w:rPr>
          <w:rFonts w:ascii="Arial" w:hAnsi="Arial" w:cs="Arial"/>
          <w:sz w:val="22"/>
          <w:szCs w:val="22"/>
        </w:rPr>
        <w:t xml:space="preserve"> thorough investigation will take place in the first instance</w:t>
      </w:r>
      <w:r>
        <w:rPr>
          <w:rFonts w:ascii="Arial" w:hAnsi="Arial" w:cs="Arial"/>
          <w:sz w:val="22"/>
          <w:szCs w:val="22"/>
        </w:rPr>
        <w:t>.  If</w:t>
      </w:r>
      <w:r w:rsidRPr="00185A62">
        <w:rPr>
          <w:rFonts w:ascii="Arial" w:hAnsi="Arial" w:cs="Arial"/>
          <w:sz w:val="22"/>
          <w:szCs w:val="22"/>
        </w:rPr>
        <w:t xml:space="preserve"> it is found </w:t>
      </w:r>
      <w:r>
        <w:rPr>
          <w:rFonts w:ascii="Arial" w:hAnsi="Arial" w:cs="Arial"/>
          <w:sz w:val="22"/>
          <w:szCs w:val="22"/>
        </w:rPr>
        <w:t xml:space="preserve">an </w:t>
      </w:r>
      <w:r w:rsidRPr="00185A62">
        <w:rPr>
          <w:rFonts w:ascii="Arial" w:hAnsi="Arial" w:cs="Arial"/>
          <w:sz w:val="22"/>
          <w:szCs w:val="22"/>
        </w:rPr>
        <w:t>individual has acted inappropriate</w:t>
      </w:r>
      <w:r>
        <w:rPr>
          <w:rFonts w:ascii="Arial" w:hAnsi="Arial" w:cs="Arial"/>
          <w:sz w:val="22"/>
          <w:szCs w:val="22"/>
        </w:rPr>
        <w:t>ly</w:t>
      </w:r>
      <w:r w:rsidRPr="00185A62">
        <w:rPr>
          <w:rFonts w:ascii="Arial" w:hAnsi="Arial" w:cs="Arial"/>
          <w:sz w:val="22"/>
          <w:szCs w:val="22"/>
        </w:rPr>
        <w:t xml:space="preserve">, they will be </w:t>
      </w:r>
      <w:r>
        <w:rPr>
          <w:rFonts w:ascii="Arial" w:hAnsi="Arial" w:cs="Arial"/>
          <w:sz w:val="22"/>
          <w:szCs w:val="22"/>
        </w:rPr>
        <w:t>advised in writing</w:t>
      </w:r>
      <w:r w:rsidRPr="00185A62">
        <w:rPr>
          <w:rFonts w:ascii="Arial" w:hAnsi="Arial" w:cs="Arial"/>
          <w:sz w:val="22"/>
          <w:szCs w:val="22"/>
        </w:rPr>
        <w:t xml:space="preserve"> by the relevant senior manager </w:t>
      </w:r>
      <w:r>
        <w:rPr>
          <w:rFonts w:ascii="Arial" w:hAnsi="Arial" w:cs="Arial"/>
          <w:sz w:val="22"/>
          <w:szCs w:val="22"/>
        </w:rPr>
        <w:t xml:space="preserve">stating </w:t>
      </w:r>
      <w:r w:rsidRPr="00185A62">
        <w:rPr>
          <w:rFonts w:ascii="Arial" w:hAnsi="Arial" w:cs="Arial"/>
          <w:sz w:val="22"/>
          <w:szCs w:val="22"/>
        </w:rPr>
        <w:t>their comments, actions, behaviours are not acceptable and potentially discriminatory</w:t>
      </w:r>
      <w:r>
        <w:rPr>
          <w:rFonts w:ascii="Arial" w:hAnsi="Arial" w:cs="Arial"/>
          <w:sz w:val="22"/>
          <w:szCs w:val="22"/>
        </w:rPr>
        <w:t xml:space="preserve">.  </w:t>
      </w:r>
    </w:p>
    <w:p w14:paraId="455F203C" w14:textId="77777777" w:rsidR="00571C1E" w:rsidRDefault="00571C1E" w:rsidP="00571C1E">
      <w:pPr>
        <w:jc w:val="both"/>
        <w:rPr>
          <w:rFonts w:ascii="Arial" w:hAnsi="Arial" w:cs="Arial"/>
          <w:sz w:val="22"/>
          <w:szCs w:val="22"/>
        </w:rPr>
      </w:pPr>
    </w:p>
    <w:p w14:paraId="4387CBCA" w14:textId="56863619" w:rsidR="00571C1E" w:rsidRDefault="00571C1E" w:rsidP="00571C1E">
      <w:pPr>
        <w:jc w:val="both"/>
        <w:rPr>
          <w:rFonts w:ascii="Arial" w:hAnsi="Arial" w:cs="Arial"/>
          <w:sz w:val="22"/>
          <w:szCs w:val="22"/>
        </w:rPr>
      </w:pPr>
      <w:r w:rsidRPr="211E032E">
        <w:rPr>
          <w:rFonts w:ascii="Arial" w:hAnsi="Arial" w:cs="Arial"/>
          <w:sz w:val="22"/>
          <w:szCs w:val="22"/>
        </w:rPr>
        <w:t>The letter will advise any further incidents will not be tolerated and may result in disciplinary action.  In cases of physical violence or serious threats the appropriate manager will notify the police.</w:t>
      </w:r>
    </w:p>
    <w:p w14:paraId="4BA1E903" w14:textId="77777777" w:rsidR="00571C1E" w:rsidRDefault="00571C1E" w:rsidP="00571C1E">
      <w:pPr>
        <w:jc w:val="both"/>
        <w:rPr>
          <w:rFonts w:ascii="Arial" w:hAnsi="Arial" w:cs="Arial"/>
          <w:sz w:val="22"/>
          <w:szCs w:val="22"/>
        </w:rPr>
      </w:pPr>
    </w:p>
    <w:p w14:paraId="1D74EFC2" w14:textId="77777777" w:rsidR="00571C1E" w:rsidRDefault="00571C1E" w:rsidP="00571C1E">
      <w:pPr>
        <w:pStyle w:val="ListParagraph"/>
        <w:numPr>
          <w:ilvl w:val="0"/>
          <w:numId w:val="1"/>
        </w:numPr>
        <w:spacing w:line="240" w:lineRule="atLeast"/>
        <w:ind w:right="340"/>
        <w:jc w:val="both"/>
        <w:rPr>
          <w:rFonts w:ascii="Arial" w:eastAsia="Arial" w:hAnsi="Arial" w:cs="Arial"/>
          <w:b/>
          <w:bCs/>
          <w:color w:val="000000" w:themeColor="text1"/>
          <w:sz w:val="22"/>
          <w:szCs w:val="22"/>
        </w:rPr>
      </w:pPr>
      <w:r w:rsidRPr="0C753B3E">
        <w:rPr>
          <w:rFonts w:ascii="Arial" w:eastAsia="Arial" w:hAnsi="Arial" w:cs="Arial"/>
          <w:b/>
          <w:bCs/>
          <w:color w:val="000000" w:themeColor="text1"/>
          <w:sz w:val="22"/>
          <w:szCs w:val="22"/>
        </w:rPr>
        <w:t>Data Protection Act 2018</w:t>
      </w:r>
    </w:p>
    <w:p w14:paraId="2A1EACE3" w14:textId="77777777" w:rsidR="00571C1E" w:rsidRDefault="00571C1E" w:rsidP="00571C1E">
      <w:pPr>
        <w:jc w:val="both"/>
        <w:rPr>
          <w:rFonts w:ascii="Arial" w:eastAsia="Arial" w:hAnsi="Arial" w:cs="Arial"/>
          <w:sz w:val="22"/>
          <w:szCs w:val="22"/>
        </w:rPr>
      </w:pPr>
      <w:r w:rsidRPr="211E032E">
        <w:rPr>
          <w:rFonts w:ascii="Arial" w:eastAsia="Arial" w:hAnsi="Arial" w:cs="Arial"/>
          <w:sz w:val="22"/>
          <w:szCs w:val="22"/>
        </w:rPr>
        <w:t>The organisation will treat all personal data in line with obligations under the current data protection regulations.</w:t>
      </w:r>
    </w:p>
    <w:p w14:paraId="75DB37E9" w14:textId="77777777" w:rsidR="00571C1E" w:rsidRDefault="00571C1E" w:rsidP="00571C1E">
      <w:pPr>
        <w:jc w:val="both"/>
        <w:rPr>
          <w:rFonts w:ascii="Arial" w:hAnsi="Arial" w:cs="Arial"/>
          <w:b/>
          <w:bCs/>
          <w:sz w:val="22"/>
          <w:szCs w:val="22"/>
        </w:rPr>
      </w:pPr>
    </w:p>
    <w:p w14:paraId="0394480F" w14:textId="77777777" w:rsidR="002B4C0F" w:rsidRPr="00C5757A" w:rsidRDefault="002B4C0F" w:rsidP="00C5757A"/>
    <w:sectPr w:rsidR="002B4C0F" w:rsidRPr="00C5757A" w:rsidSect="00B73169">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C56F" w14:textId="77777777" w:rsidR="00271995" w:rsidRDefault="00271995" w:rsidP="006F1E4E">
      <w:r>
        <w:separator/>
      </w:r>
    </w:p>
  </w:endnote>
  <w:endnote w:type="continuationSeparator" w:id="0">
    <w:p w14:paraId="5EF9E8BD" w14:textId="77777777" w:rsidR="00271995" w:rsidRDefault="00271995" w:rsidP="006F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 Frutiger Roma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22F6" w14:textId="77777777" w:rsidR="00DC33DA" w:rsidRDefault="00DC3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9EDE" w14:textId="77777777" w:rsidR="00CE60C3" w:rsidRDefault="006F1E4E" w:rsidP="006F1E4E">
    <w:pPr>
      <w:autoSpaceDE w:val="0"/>
      <w:autoSpaceDN w:val="0"/>
      <w:adjustRightInd w:val="0"/>
      <w:jc w:val="center"/>
      <w:rPr>
        <w:color w:val="548ED5"/>
        <w:sz w:val="21"/>
        <w:szCs w:val="21"/>
      </w:rPr>
    </w:pPr>
    <w:r>
      <w:rPr>
        <w:color w:val="548ED5"/>
        <w:sz w:val="21"/>
        <w:szCs w:val="21"/>
      </w:rPr>
      <w:t>Morton in the Community</w:t>
    </w:r>
  </w:p>
  <w:p w14:paraId="078326F5" w14:textId="3006014C" w:rsidR="006F1E4E" w:rsidRDefault="006F1E4E" w:rsidP="006F1E4E">
    <w:pPr>
      <w:autoSpaceDE w:val="0"/>
      <w:autoSpaceDN w:val="0"/>
      <w:adjustRightInd w:val="0"/>
      <w:jc w:val="center"/>
      <w:rPr>
        <w:color w:val="548ED5"/>
        <w:sz w:val="21"/>
        <w:szCs w:val="21"/>
      </w:rPr>
    </w:pPr>
    <w:r>
      <w:rPr>
        <w:color w:val="548ED5"/>
        <w:sz w:val="21"/>
        <w:szCs w:val="21"/>
      </w:rPr>
      <w:t>Cappielow Park, Sinclair Street, Greenock, PA15 2TU</w:t>
    </w:r>
  </w:p>
  <w:p w14:paraId="4D7A33D5" w14:textId="14E651FB" w:rsidR="006F1E4E" w:rsidRDefault="006F1E4E" w:rsidP="006F1E4E">
    <w:pPr>
      <w:autoSpaceDE w:val="0"/>
      <w:autoSpaceDN w:val="0"/>
      <w:adjustRightInd w:val="0"/>
      <w:jc w:val="center"/>
      <w:rPr>
        <w:color w:val="0000FF"/>
        <w:sz w:val="21"/>
        <w:szCs w:val="21"/>
      </w:rPr>
    </w:pPr>
    <w:r>
      <w:rPr>
        <w:color w:val="548ED5"/>
        <w:sz w:val="21"/>
        <w:szCs w:val="21"/>
      </w:rPr>
      <w:t xml:space="preserve">Telephone: 01475 731949 </w:t>
    </w:r>
  </w:p>
  <w:p w14:paraId="2C48B590" w14:textId="3DA12B8F" w:rsidR="006F1E4E" w:rsidRDefault="006F1E4E" w:rsidP="006F1E4E">
    <w:pPr>
      <w:pStyle w:val="Footer"/>
      <w:jc w:val="center"/>
    </w:pPr>
    <w:r>
      <w:rPr>
        <w:color w:val="548ED5"/>
        <w:sz w:val="21"/>
        <w:szCs w:val="21"/>
      </w:rPr>
      <w:t>SC040819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8AA6" w14:textId="77777777" w:rsidR="00DC33DA" w:rsidRDefault="00DC3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1267" w14:textId="77777777" w:rsidR="00271995" w:rsidRDefault="00271995" w:rsidP="006F1E4E">
      <w:r>
        <w:separator/>
      </w:r>
    </w:p>
  </w:footnote>
  <w:footnote w:type="continuationSeparator" w:id="0">
    <w:p w14:paraId="55919DD4" w14:textId="77777777" w:rsidR="00271995" w:rsidRDefault="00271995" w:rsidP="006F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A24C" w14:textId="77777777" w:rsidR="00DC33DA" w:rsidRDefault="00DC3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31D4" w14:textId="12B923F7" w:rsidR="00165543" w:rsidRDefault="00571C1E" w:rsidP="00CE60C3">
    <w:pPr>
      <w:jc w:val="both"/>
      <w:rPr>
        <w:rFonts w:ascii="Arial" w:hAnsi="Arial" w:cs="Arial"/>
        <w:b/>
        <w:bCs/>
        <w:sz w:val="22"/>
        <w:szCs w:val="22"/>
      </w:rPr>
    </w:pPr>
    <w:r>
      <w:rPr>
        <w:rFonts w:ascii="Arial" w:hAnsi="Arial" w:cs="Arial"/>
        <w:b/>
        <w:bCs/>
        <w:sz w:val="22"/>
        <w:szCs w:val="22"/>
      </w:rPr>
      <w:t>Equality &amp; Diversity Policy</w:t>
    </w:r>
  </w:p>
  <w:p w14:paraId="287098AC" w14:textId="12BBA579" w:rsidR="006F1E4E" w:rsidRDefault="006F1E4E" w:rsidP="00CE60C3">
    <w:pPr>
      <w:jc w:val="both"/>
      <w:rPr>
        <w:rFonts w:ascii="Arial" w:hAnsi="Arial" w:cs="Arial"/>
        <w:b/>
        <w:bCs/>
        <w:sz w:val="22"/>
        <w:szCs w:val="22"/>
      </w:rPr>
    </w:pPr>
    <w:r>
      <w:rPr>
        <w:noProof/>
      </w:rPr>
      <w:drawing>
        <wp:anchor distT="0" distB="0" distL="114300" distR="114300" simplePos="0" relativeHeight="251658240" behindDoc="1" locked="0" layoutInCell="1" allowOverlap="1" wp14:anchorId="4E46A353" wp14:editId="7DD1A4A4">
          <wp:simplePos x="0" y="0"/>
          <wp:positionH relativeFrom="column">
            <wp:posOffset>4676090</wp:posOffset>
          </wp:positionH>
          <wp:positionV relativeFrom="paragraph">
            <wp:posOffset>-477306</wp:posOffset>
          </wp:positionV>
          <wp:extent cx="1765005" cy="1247244"/>
          <wp:effectExtent l="0" t="0" r="0" b="0"/>
          <wp:wrapNone/>
          <wp:docPr id="1521849285" name="Picture 1" descr="A blue and white rectangular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49285" name="Picture 1" descr="A blue and white rectangular sign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5005" cy="1247244"/>
                  </a:xfrm>
                  <a:prstGeom prst="rect">
                    <a:avLst/>
                  </a:prstGeom>
                </pic:spPr>
              </pic:pic>
            </a:graphicData>
          </a:graphic>
          <wp14:sizeRelH relativeFrom="page">
            <wp14:pctWidth>0</wp14:pctWidth>
          </wp14:sizeRelH>
          <wp14:sizeRelV relativeFrom="page">
            <wp14:pctHeight>0</wp14:pctHeight>
          </wp14:sizeRelV>
        </wp:anchor>
      </w:drawing>
    </w:r>
    <w:r w:rsidR="00165543">
      <w:rPr>
        <w:rFonts w:ascii="Arial" w:hAnsi="Arial" w:cs="Arial"/>
        <w:b/>
        <w:bCs/>
        <w:sz w:val="22"/>
        <w:szCs w:val="22"/>
      </w:rPr>
      <w:t>Last Review: September 202</w:t>
    </w:r>
    <w:r w:rsidR="00DC33DA">
      <w:rPr>
        <w:rFonts w:ascii="Arial" w:hAnsi="Arial" w:cs="Arial"/>
        <w:b/>
        <w:bCs/>
        <w:sz w:val="22"/>
        <w:szCs w:val="22"/>
      </w:rPr>
      <w:t>5</w:t>
    </w:r>
  </w:p>
  <w:p w14:paraId="44AA8569" w14:textId="6433A98D" w:rsidR="00165543" w:rsidRPr="00CE60C3" w:rsidRDefault="00165543" w:rsidP="00CE60C3">
    <w:pPr>
      <w:jc w:val="both"/>
      <w:rPr>
        <w:rFonts w:ascii="Arial" w:hAnsi="Arial" w:cs="Arial"/>
        <w:b/>
        <w:bCs/>
        <w:sz w:val="22"/>
        <w:szCs w:val="22"/>
      </w:rPr>
    </w:pPr>
    <w:r>
      <w:rPr>
        <w:rFonts w:ascii="Arial" w:hAnsi="Arial" w:cs="Arial"/>
        <w:b/>
        <w:bCs/>
        <w:sz w:val="22"/>
        <w:szCs w:val="22"/>
      </w:rPr>
      <w:t xml:space="preserve">Next Review: September </w:t>
    </w:r>
    <w:r>
      <w:rPr>
        <w:rFonts w:ascii="Arial" w:hAnsi="Arial" w:cs="Arial"/>
        <w:b/>
        <w:bCs/>
        <w:sz w:val="22"/>
        <w:szCs w:val="22"/>
      </w:rPr>
      <w:t>202</w:t>
    </w:r>
    <w:r w:rsidR="00DC33DA">
      <w:rPr>
        <w:rFonts w:ascii="Arial" w:hAnsi="Arial" w:cs="Arial"/>
        <w:b/>
        <w:bCs/>
        <w:sz w:val="22"/>
        <w:szCs w:val="22"/>
      </w:rPr>
      <w:t>6</w:t>
    </w:r>
  </w:p>
  <w:p w14:paraId="52D259B7" w14:textId="77777777" w:rsidR="00B367A0" w:rsidRDefault="00B36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4F48" w14:textId="77777777" w:rsidR="00DC33DA" w:rsidRDefault="00DC3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C"/>
    <w:multiLevelType w:val="hybridMultilevel"/>
    <w:tmpl w:val="55CC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A44D8"/>
    <w:multiLevelType w:val="hybridMultilevel"/>
    <w:tmpl w:val="AE86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92852"/>
    <w:multiLevelType w:val="hybridMultilevel"/>
    <w:tmpl w:val="3904B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1F4129"/>
    <w:multiLevelType w:val="singleLevel"/>
    <w:tmpl w:val="462ED62C"/>
    <w:lvl w:ilvl="0">
      <w:start w:val="1"/>
      <w:numFmt w:val="lowerLetter"/>
      <w:lvlText w:val="%1)"/>
      <w:lvlJc w:val="left"/>
      <w:pPr>
        <w:tabs>
          <w:tab w:val="num" w:pos="360"/>
        </w:tabs>
        <w:ind w:left="360" w:hanging="360"/>
      </w:pPr>
      <w:rPr>
        <w:color w:val="000000"/>
      </w:rPr>
    </w:lvl>
  </w:abstractNum>
  <w:abstractNum w:abstractNumId="4" w15:restartNumberingAfterBreak="0">
    <w:nsid w:val="34124AFC"/>
    <w:multiLevelType w:val="hybridMultilevel"/>
    <w:tmpl w:val="97A8A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795D0D"/>
    <w:multiLevelType w:val="hybridMultilevel"/>
    <w:tmpl w:val="28AE0F92"/>
    <w:lvl w:ilvl="0" w:tplc="C784B47C">
      <w:start w:val="1"/>
      <w:numFmt w:val="decimal"/>
      <w:lvlText w:val="%1."/>
      <w:lvlJc w:val="left"/>
      <w:pPr>
        <w:ind w:left="720" w:hanging="360"/>
      </w:pPr>
    </w:lvl>
    <w:lvl w:ilvl="1" w:tplc="A448EFA4">
      <w:start w:val="1"/>
      <w:numFmt w:val="lowerLetter"/>
      <w:lvlText w:val="%2."/>
      <w:lvlJc w:val="left"/>
      <w:pPr>
        <w:ind w:left="1440" w:hanging="360"/>
      </w:pPr>
    </w:lvl>
    <w:lvl w:ilvl="2" w:tplc="F97241B0">
      <w:start w:val="1"/>
      <w:numFmt w:val="lowerRoman"/>
      <w:lvlText w:val="%3."/>
      <w:lvlJc w:val="right"/>
      <w:pPr>
        <w:ind w:left="2160" w:hanging="180"/>
      </w:pPr>
    </w:lvl>
    <w:lvl w:ilvl="3" w:tplc="588C6EFC">
      <w:start w:val="1"/>
      <w:numFmt w:val="decimal"/>
      <w:lvlText w:val="%4."/>
      <w:lvlJc w:val="left"/>
      <w:pPr>
        <w:ind w:left="2880" w:hanging="360"/>
      </w:pPr>
    </w:lvl>
    <w:lvl w:ilvl="4" w:tplc="2BCCB6E4">
      <w:start w:val="1"/>
      <w:numFmt w:val="lowerLetter"/>
      <w:lvlText w:val="%5."/>
      <w:lvlJc w:val="left"/>
      <w:pPr>
        <w:ind w:left="3600" w:hanging="360"/>
      </w:pPr>
    </w:lvl>
    <w:lvl w:ilvl="5" w:tplc="E8FA6250">
      <w:start w:val="1"/>
      <w:numFmt w:val="lowerRoman"/>
      <w:lvlText w:val="%6."/>
      <w:lvlJc w:val="right"/>
      <w:pPr>
        <w:ind w:left="4320" w:hanging="180"/>
      </w:pPr>
    </w:lvl>
    <w:lvl w:ilvl="6" w:tplc="2C6A37CC">
      <w:start w:val="1"/>
      <w:numFmt w:val="decimal"/>
      <w:lvlText w:val="%7."/>
      <w:lvlJc w:val="left"/>
      <w:pPr>
        <w:ind w:left="5040" w:hanging="360"/>
      </w:pPr>
    </w:lvl>
    <w:lvl w:ilvl="7" w:tplc="0EE235EA">
      <w:start w:val="1"/>
      <w:numFmt w:val="lowerLetter"/>
      <w:lvlText w:val="%8."/>
      <w:lvlJc w:val="left"/>
      <w:pPr>
        <w:ind w:left="5760" w:hanging="360"/>
      </w:pPr>
    </w:lvl>
    <w:lvl w:ilvl="8" w:tplc="B6CE8CB8">
      <w:start w:val="1"/>
      <w:numFmt w:val="lowerRoman"/>
      <w:lvlText w:val="%9."/>
      <w:lvlJc w:val="right"/>
      <w:pPr>
        <w:ind w:left="6480" w:hanging="180"/>
      </w:pPr>
    </w:lvl>
  </w:abstractNum>
  <w:abstractNum w:abstractNumId="6" w15:restartNumberingAfterBreak="0">
    <w:nsid w:val="4EBB2F87"/>
    <w:multiLevelType w:val="hybridMultilevel"/>
    <w:tmpl w:val="F680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73996"/>
    <w:multiLevelType w:val="hybridMultilevel"/>
    <w:tmpl w:val="B8F4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F0020"/>
    <w:multiLevelType w:val="hybridMultilevel"/>
    <w:tmpl w:val="0EF0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D193A"/>
    <w:multiLevelType w:val="hybridMultilevel"/>
    <w:tmpl w:val="16E0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E7F04"/>
    <w:multiLevelType w:val="hybridMultilevel"/>
    <w:tmpl w:val="931049C2"/>
    <w:lvl w:ilvl="0" w:tplc="9640959E">
      <w:start w:val="1"/>
      <w:numFmt w:val="bullet"/>
      <w:pStyle w:val="QMBULLETS"/>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12" w15:restartNumberingAfterBreak="0">
    <w:nsid w:val="6F172610"/>
    <w:multiLevelType w:val="hybridMultilevel"/>
    <w:tmpl w:val="D2F8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76489"/>
    <w:multiLevelType w:val="hybridMultilevel"/>
    <w:tmpl w:val="451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499028">
    <w:abstractNumId w:val="5"/>
  </w:num>
  <w:num w:numId="2" w16cid:durableId="1652641009">
    <w:abstractNumId w:val="6"/>
  </w:num>
  <w:num w:numId="3" w16cid:durableId="1098792442">
    <w:abstractNumId w:val="10"/>
  </w:num>
  <w:num w:numId="4" w16cid:durableId="243875388">
    <w:abstractNumId w:val="11"/>
  </w:num>
  <w:num w:numId="5" w16cid:durableId="1117793498">
    <w:abstractNumId w:val="3"/>
  </w:num>
  <w:num w:numId="6" w16cid:durableId="1440639653">
    <w:abstractNumId w:val="4"/>
  </w:num>
  <w:num w:numId="7" w16cid:durableId="1914847973">
    <w:abstractNumId w:val="8"/>
  </w:num>
  <w:num w:numId="8" w16cid:durableId="2130388339">
    <w:abstractNumId w:val="7"/>
  </w:num>
  <w:num w:numId="9" w16cid:durableId="1604147925">
    <w:abstractNumId w:val="12"/>
  </w:num>
  <w:num w:numId="10" w16cid:durableId="1982270060">
    <w:abstractNumId w:val="13"/>
  </w:num>
  <w:num w:numId="11" w16cid:durableId="2033653782">
    <w:abstractNumId w:val="9"/>
  </w:num>
  <w:num w:numId="12" w16cid:durableId="994799488">
    <w:abstractNumId w:val="0"/>
  </w:num>
  <w:num w:numId="13" w16cid:durableId="1383747240">
    <w:abstractNumId w:val="1"/>
  </w:num>
  <w:num w:numId="14" w16cid:durableId="21446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DD"/>
    <w:rsid w:val="00042459"/>
    <w:rsid w:val="000B2D92"/>
    <w:rsid w:val="00165543"/>
    <w:rsid w:val="001B2E19"/>
    <w:rsid w:val="001D63D8"/>
    <w:rsid w:val="00271995"/>
    <w:rsid w:val="002B4C0F"/>
    <w:rsid w:val="003250D0"/>
    <w:rsid w:val="00455BAB"/>
    <w:rsid w:val="00532578"/>
    <w:rsid w:val="00571C1E"/>
    <w:rsid w:val="00593FE7"/>
    <w:rsid w:val="005B6FB3"/>
    <w:rsid w:val="005C4C5E"/>
    <w:rsid w:val="0060742E"/>
    <w:rsid w:val="0062064F"/>
    <w:rsid w:val="006F06E5"/>
    <w:rsid w:val="006F1E4E"/>
    <w:rsid w:val="0072461B"/>
    <w:rsid w:val="007B0A58"/>
    <w:rsid w:val="007C1931"/>
    <w:rsid w:val="00831D00"/>
    <w:rsid w:val="00832885"/>
    <w:rsid w:val="008402DD"/>
    <w:rsid w:val="00883D6B"/>
    <w:rsid w:val="008C7970"/>
    <w:rsid w:val="009B7E4D"/>
    <w:rsid w:val="00A50C33"/>
    <w:rsid w:val="00A73B8A"/>
    <w:rsid w:val="00B367A0"/>
    <w:rsid w:val="00B43050"/>
    <w:rsid w:val="00B715CF"/>
    <w:rsid w:val="00B73169"/>
    <w:rsid w:val="00B91A68"/>
    <w:rsid w:val="00BE236B"/>
    <w:rsid w:val="00C54B72"/>
    <w:rsid w:val="00C5757A"/>
    <w:rsid w:val="00C665FF"/>
    <w:rsid w:val="00C83EE7"/>
    <w:rsid w:val="00CD005B"/>
    <w:rsid w:val="00CE198E"/>
    <w:rsid w:val="00CE60C3"/>
    <w:rsid w:val="00D60B0D"/>
    <w:rsid w:val="00D935C1"/>
    <w:rsid w:val="00DC33DA"/>
    <w:rsid w:val="00DD30FB"/>
    <w:rsid w:val="00E12323"/>
    <w:rsid w:val="00E12717"/>
    <w:rsid w:val="00EB774A"/>
    <w:rsid w:val="00FE4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485B"/>
  <w14:defaultImageDpi w14:val="32767"/>
  <w15:chartTrackingRefBased/>
  <w15:docId w15:val="{84D31D07-A7B3-D74E-B837-A4947316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67A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E4E"/>
    <w:pPr>
      <w:tabs>
        <w:tab w:val="center" w:pos="4513"/>
        <w:tab w:val="right" w:pos="9026"/>
      </w:tabs>
    </w:pPr>
  </w:style>
  <w:style w:type="character" w:customStyle="1" w:styleId="HeaderChar">
    <w:name w:val="Header Char"/>
    <w:basedOn w:val="DefaultParagraphFont"/>
    <w:link w:val="Header"/>
    <w:uiPriority w:val="99"/>
    <w:rsid w:val="006F1E4E"/>
  </w:style>
  <w:style w:type="paragraph" w:styleId="Footer">
    <w:name w:val="footer"/>
    <w:basedOn w:val="Normal"/>
    <w:link w:val="FooterChar"/>
    <w:uiPriority w:val="99"/>
    <w:unhideWhenUsed/>
    <w:rsid w:val="006F1E4E"/>
    <w:pPr>
      <w:tabs>
        <w:tab w:val="center" w:pos="4513"/>
        <w:tab w:val="right" w:pos="9026"/>
      </w:tabs>
    </w:pPr>
  </w:style>
  <w:style w:type="character" w:customStyle="1" w:styleId="FooterChar">
    <w:name w:val="Footer Char"/>
    <w:basedOn w:val="DefaultParagraphFont"/>
    <w:link w:val="Footer"/>
    <w:uiPriority w:val="99"/>
    <w:rsid w:val="006F1E4E"/>
  </w:style>
  <w:style w:type="paragraph" w:styleId="NormalWeb">
    <w:name w:val="Normal (Web)"/>
    <w:basedOn w:val="Normal"/>
    <w:uiPriority w:val="99"/>
    <w:rsid w:val="00B367A0"/>
    <w:pPr>
      <w:spacing w:before="100" w:beforeAutospacing="1" w:after="100" w:afterAutospacing="1"/>
    </w:pPr>
  </w:style>
  <w:style w:type="paragraph" w:styleId="ListParagraph">
    <w:name w:val="List Paragraph"/>
    <w:basedOn w:val="Normal"/>
    <w:uiPriority w:val="34"/>
    <w:qFormat/>
    <w:rsid w:val="00B367A0"/>
    <w:pPr>
      <w:ind w:left="720"/>
      <w:contextualSpacing/>
    </w:pPr>
  </w:style>
  <w:style w:type="paragraph" w:customStyle="1" w:styleId="QMBODYTEXT">
    <w:name w:val="QM BODY TEXT"/>
    <w:basedOn w:val="Normal"/>
    <w:qFormat/>
    <w:rsid w:val="007B0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eastAsiaTheme="minorEastAsia" w:hAnsi="R Frutiger Roman" w:cs="R Frutiger Roman"/>
      <w:sz w:val="22"/>
      <w:szCs w:val="22"/>
      <w:lang w:val="en-US"/>
    </w:rPr>
  </w:style>
  <w:style w:type="paragraph" w:customStyle="1" w:styleId="QMBULLETS">
    <w:name w:val="QM BULLETS"/>
    <w:basedOn w:val="Normal"/>
    <w:qFormat/>
    <w:rsid w:val="007B0A58"/>
    <w:pPr>
      <w:widowControl w:val="0"/>
      <w:numPr>
        <w:numId w:val="3"/>
      </w:numPr>
      <w:tabs>
        <w:tab w:val="left" w:pos="360"/>
        <w:tab w:val="left" w:pos="720"/>
        <w:tab w:val="left" w:pos="1080"/>
      </w:tabs>
      <w:autoSpaceDE w:val="0"/>
      <w:autoSpaceDN w:val="0"/>
      <w:adjustRightInd w:val="0"/>
      <w:spacing w:after="60" w:line="264" w:lineRule="auto"/>
      <w:jc w:val="both"/>
    </w:pPr>
    <w:rPr>
      <w:rFonts w:ascii="R Frutiger Roman" w:eastAsiaTheme="minorEastAsia" w:hAnsi="R Frutiger Roman" w:cs="R Frutiger Roman"/>
      <w:color w:val="20201F"/>
      <w:sz w:val="22"/>
      <w:szCs w:val="22"/>
      <w:lang w:val="en-US"/>
    </w:rPr>
  </w:style>
  <w:style w:type="paragraph" w:customStyle="1" w:styleId="Style1">
    <w:name w:val="Style1"/>
    <w:basedOn w:val="Normal"/>
    <w:rsid w:val="000B2D92"/>
    <w:rPr>
      <w:rFonts w:ascii="Arial" w:hAnsi="Arial"/>
      <w:sz w:val="22"/>
      <w:szCs w:val="20"/>
    </w:rPr>
  </w:style>
  <w:style w:type="character" w:styleId="Hyperlink">
    <w:name w:val="Hyperlink"/>
    <w:basedOn w:val="DefaultParagraphFont"/>
    <w:uiPriority w:val="99"/>
    <w:unhideWhenUsed/>
    <w:rsid w:val="00B430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41246">
      <w:bodyDiv w:val="1"/>
      <w:marLeft w:val="0"/>
      <w:marRight w:val="0"/>
      <w:marTop w:val="0"/>
      <w:marBottom w:val="0"/>
      <w:divBdr>
        <w:top w:val="none" w:sz="0" w:space="0" w:color="auto"/>
        <w:left w:val="none" w:sz="0" w:space="0" w:color="auto"/>
        <w:bottom w:val="none" w:sz="0" w:space="0" w:color="auto"/>
        <w:right w:val="none" w:sz="0" w:space="0" w:color="auto"/>
      </w:divBdr>
      <w:divsChild>
        <w:div w:id="1588418252">
          <w:marLeft w:val="0"/>
          <w:marRight w:val="0"/>
          <w:marTop w:val="0"/>
          <w:marBottom w:val="0"/>
          <w:divBdr>
            <w:top w:val="none" w:sz="0" w:space="0" w:color="auto"/>
            <w:left w:val="none" w:sz="0" w:space="0" w:color="auto"/>
            <w:bottom w:val="none" w:sz="0" w:space="0" w:color="auto"/>
            <w:right w:val="none" w:sz="0" w:space="0" w:color="auto"/>
          </w:divBdr>
        </w:div>
        <w:div w:id="1669290477">
          <w:marLeft w:val="0"/>
          <w:marRight w:val="0"/>
          <w:marTop w:val="0"/>
          <w:marBottom w:val="0"/>
          <w:divBdr>
            <w:top w:val="none" w:sz="0" w:space="0" w:color="auto"/>
            <w:left w:val="none" w:sz="0" w:space="0" w:color="auto"/>
            <w:bottom w:val="none" w:sz="0" w:space="0" w:color="auto"/>
            <w:right w:val="none" w:sz="0" w:space="0" w:color="auto"/>
          </w:divBdr>
        </w:div>
        <w:div w:id="2043826656">
          <w:marLeft w:val="0"/>
          <w:marRight w:val="0"/>
          <w:marTop w:val="0"/>
          <w:marBottom w:val="0"/>
          <w:divBdr>
            <w:top w:val="none" w:sz="0" w:space="0" w:color="auto"/>
            <w:left w:val="none" w:sz="0" w:space="0" w:color="auto"/>
            <w:bottom w:val="none" w:sz="0" w:space="0" w:color="auto"/>
            <w:right w:val="none" w:sz="0" w:space="0" w:color="auto"/>
          </w:divBdr>
        </w:div>
        <w:div w:id="368184015">
          <w:marLeft w:val="0"/>
          <w:marRight w:val="0"/>
          <w:marTop w:val="0"/>
          <w:marBottom w:val="0"/>
          <w:divBdr>
            <w:top w:val="none" w:sz="0" w:space="0" w:color="auto"/>
            <w:left w:val="none" w:sz="0" w:space="0" w:color="auto"/>
            <w:bottom w:val="none" w:sz="0" w:space="0" w:color="auto"/>
            <w:right w:val="none" w:sz="0" w:space="0" w:color="auto"/>
          </w:divBdr>
        </w:div>
        <w:div w:id="78119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df386b-bed4-4ee7-b969-226d9cb3af86" xsi:nil="true"/>
    <lcf76f155ced4ddcb4097134ff3c332f xmlns="41b66355-b1a1-466d-a01a-f917c5072e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57DE6A913F54685ECF141D9ADDFBF" ma:contentTypeVersion="12" ma:contentTypeDescription="Create a new document." ma:contentTypeScope="" ma:versionID="a1ecb62e77ae9c2f40cf1ab0d11dfe51">
  <xsd:schema xmlns:xsd="http://www.w3.org/2001/XMLSchema" xmlns:xs="http://www.w3.org/2001/XMLSchema" xmlns:p="http://schemas.microsoft.com/office/2006/metadata/properties" xmlns:ns2="41b66355-b1a1-466d-a01a-f917c5072e68" xmlns:ns3="4ddf386b-bed4-4ee7-b969-226d9cb3af86" targetNamespace="http://schemas.microsoft.com/office/2006/metadata/properties" ma:root="true" ma:fieldsID="15d9eb08c5a5eddaedcb0206b01ac432" ns2:_="" ns3:_="">
    <xsd:import namespace="41b66355-b1a1-466d-a01a-f917c5072e68"/>
    <xsd:import namespace="4ddf386b-bed4-4ee7-b969-226d9cb3a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6355-b1a1-466d-a01a-f917c507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86e22d-0df2-4c37-97a4-bb480f2e38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f386b-bed4-4ee7-b969-226d9cb3af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ae2d0-fd61-43a9-a4ba-9dfa3d848bf6}" ma:internalName="TaxCatchAll" ma:showField="CatchAllData" ma:web="4ddf386b-bed4-4ee7-b969-226d9cb3af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AB9F-B69F-4A01-BA43-62C41CB40EFC}">
  <ds:schemaRefs>
    <ds:schemaRef ds:uri="http://schemas.microsoft.com/office/2006/metadata/properties"/>
    <ds:schemaRef ds:uri="http://schemas.microsoft.com/office/infopath/2007/PartnerControls"/>
    <ds:schemaRef ds:uri="4ddf386b-bed4-4ee7-b969-226d9cb3af86"/>
    <ds:schemaRef ds:uri="41b66355-b1a1-466d-a01a-f917c5072e68"/>
  </ds:schemaRefs>
</ds:datastoreItem>
</file>

<file path=customXml/itemProps2.xml><?xml version="1.0" encoding="utf-8"?>
<ds:datastoreItem xmlns:ds="http://schemas.openxmlformats.org/officeDocument/2006/customXml" ds:itemID="{AC8CB322-E264-46CA-8A0F-BABBD9336751}">
  <ds:schemaRefs>
    <ds:schemaRef ds:uri="http://schemas.microsoft.com/sharepoint/v3/contenttype/forms"/>
  </ds:schemaRefs>
</ds:datastoreItem>
</file>

<file path=customXml/itemProps3.xml><?xml version="1.0" encoding="utf-8"?>
<ds:datastoreItem xmlns:ds="http://schemas.openxmlformats.org/officeDocument/2006/customXml" ds:itemID="{25FFC38F-36BF-440F-B6C0-2675BE9AC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6355-b1a1-466d-a01a-f917c5072e68"/>
    <ds:schemaRef ds:uri="4ddf386b-bed4-4ee7-b969-226d9cb3a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01D4F-6B90-0746-8545-D5CD7BF2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McLaughlin</dc:creator>
  <cp:keywords/>
  <dc:description/>
  <cp:lastModifiedBy>Blair Kelly</cp:lastModifiedBy>
  <cp:revision>2</cp:revision>
  <dcterms:created xsi:type="dcterms:W3CDTF">2025-10-22T12:46:00Z</dcterms:created>
  <dcterms:modified xsi:type="dcterms:W3CDTF">2025-10-22T12:46:00Z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0x01010079C57DE6A913F54685ECF141D9ADDFBF</vt:lpwstr>
  </property>
</Properties>
</file>